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79ACB" w14:textId="46BF7A64" w:rsidR="00643189" w:rsidRPr="000751B2" w:rsidRDefault="000751B2" w:rsidP="000751B2">
      <w:pPr>
        <w:rPr>
          <w:rFonts w:cstheme="minorHAnsi"/>
          <w:b/>
          <w:sz w:val="28"/>
          <w:szCs w:val="28"/>
        </w:rPr>
      </w:pPr>
      <w:r w:rsidRPr="000751B2">
        <w:rPr>
          <w:rFonts w:cstheme="minorHAnsi"/>
          <w:b/>
          <w:sz w:val="28"/>
          <w:szCs w:val="28"/>
        </w:rPr>
        <w:t>Native Plants 101</w:t>
      </w:r>
      <w:bookmarkStart w:id="0" w:name="_GoBack"/>
      <w:bookmarkEnd w:id="0"/>
    </w:p>
    <w:p w14:paraId="5171E0D7" w14:textId="0116FC20" w:rsidR="00842C42" w:rsidRPr="00643189" w:rsidRDefault="00842C42" w:rsidP="004A7656">
      <w:pPr>
        <w:jc w:val="both"/>
        <w:rPr>
          <w:rFonts w:cstheme="minorHAnsi"/>
        </w:rPr>
      </w:pPr>
      <w:r w:rsidRPr="00643189">
        <w:rPr>
          <w:rFonts w:cstheme="minorHAnsi"/>
        </w:rPr>
        <w:t xml:space="preserve">Native plants have increased </w:t>
      </w:r>
      <w:r w:rsidR="004A7656">
        <w:rPr>
          <w:rFonts w:cstheme="minorHAnsi"/>
        </w:rPr>
        <w:t>in</w:t>
      </w:r>
      <w:r w:rsidRPr="00643189">
        <w:rPr>
          <w:rFonts w:cstheme="minorHAnsi"/>
        </w:rPr>
        <w:t xml:space="preserve"> popularity over the years</w:t>
      </w:r>
      <w:r w:rsidR="00DF2156">
        <w:rPr>
          <w:rFonts w:cstheme="minorHAnsi"/>
        </w:rPr>
        <w:t xml:space="preserve"> but </w:t>
      </w:r>
      <w:r w:rsidRPr="00643189">
        <w:rPr>
          <w:rFonts w:cstheme="minorHAnsi"/>
        </w:rPr>
        <w:t xml:space="preserve">there </w:t>
      </w:r>
      <w:r w:rsidR="00A00919">
        <w:rPr>
          <w:rFonts w:cstheme="minorHAnsi"/>
        </w:rPr>
        <w:t xml:space="preserve">can </w:t>
      </w:r>
      <w:r w:rsidR="00DF2156">
        <w:rPr>
          <w:rFonts w:cstheme="minorHAnsi"/>
        </w:rPr>
        <w:t>be some</w:t>
      </w:r>
      <w:r w:rsidRPr="00643189">
        <w:rPr>
          <w:rFonts w:cstheme="minorHAnsi"/>
        </w:rPr>
        <w:t xml:space="preserve"> confusion on what a native plant</w:t>
      </w:r>
      <w:r w:rsidR="00DF2156">
        <w:rPr>
          <w:rFonts w:cstheme="minorHAnsi"/>
        </w:rPr>
        <w:t xml:space="preserve"> actually</w:t>
      </w:r>
      <w:r w:rsidRPr="00643189">
        <w:rPr>
          <w:rFonts w:cstheme="minorHAnsi"/>
        </w:rPr>
        <w:t xml:space="preserve"> is. Native plants have evolved and adapted physically, chemically, and genetically to their local environment for a thousand y</w:t>
      </w:r>
      <w:r w:rsidR="002960C6">
        <w:rPr>
          <w:rFonts w:cstheme="minorHAnsi"/>
        </w:rPr>
        <w:t>ears or more a</w:t>
      </w:r>
      <w:r w:rsidRPr="00643189">
        <w:rPr>
          <w:rFonts w:cstheme="minorHAnsi"/>
        </w:rPr>
        <w:t>nd are vital part</w:t>
      </w:r>
      <w:r w:rsidR="004A7656">
        <w:rPr>
          <w:rFonts w:cstheme="minorHAnsi"/>
        </w:rPr>
        <w:t>s</w:t>
      </w:r>
      <w:r w:rsidRPr="00643189">
        <w:rPr>
          <w:rFonts w:cstheme="minorHAnsi"/>
        </w:rPr>
        <w:t xml:space="preserve"> of the ecosystem. </w:t>
      </w:r>
    </w:p>
    <w:p w14:paraId="18CB6E47" w14:textId="5A486173" w:rsidR="00842C42" w:rsidRDefault="00842C42" w:rsidP="004A7656">
      <w:pPr>
        <w:jc w:val="both"/>
        <w:rPr>
          <w:rFonts w:cstheme="minorHAnsi"/>
        </w:rPr>
      </w:pPr>
      <w:r w:rsidRPr="00643189">
        <w:rPr>
          <w:rFonts w:cstheme="minorHAnsi"/>
        </w:rPr>
        <w:t xml:space="preserve">If a plant is cultivated from a native </w:t>
      </w:r>
      <w:r w:rsidR="005E3C89" w:rsidRPr="00643189">
        <w:rPr>
          <w:rFonts w:cstheme="minorHAnsi"/>
        </w:rPr>
        <w:t>plant,</w:t>
      </w:r>
      <w:r w:rsidRPr="00643189">
        <w:rPr>
          <w:rFonts w:cstheme="minorHAnsi"/>
        </w:rPr>
        <w:t xml:space="preserve"> it is no longer considered to be native since it has been taken </w:t>
      </w:r>
      <w:r w:rsidR="005E3C89" w:rsidRPr="00643189">
        <w:rPr>
          <w:rFonts w:cstheme="minorHAnsi"/>
        </w:rPr>
        <w:t xml:space="preserve">from the wild and altered </w:t>
      </w:r>
      <w:r w:rsidR="004A7656">
        <w:rPr>
          <w:rFonts w:cstheme="minorHAnsi"/>
        </w:rPr>
        <w:t>for</w:t>
      </w:r>
      <w:r w:rsidR="005E3C89" w:rsidRPr="00643189">
        <w:rPr>
          <w:rFonts w:cstheme="minorHAnsi"/>
        </w:rPr>
        <w:t xml:space="preserve"> a specific characteristic. </w:t>
      </w:r>
      <w:r w:rsidR="004A7656">
        <w:rPr>
          <w:rFonts w:cstheme="minorHAnsi"/>
        </w:rPr>
        <w:t>This process</w:t>
      </w:r>
      <w:r w:rsidR="005E3C89" w:rsidRPr="00643189">
        <w:rPr>
          <w:rFonts w:cstheme="minorHAnsi"/>
        </w:rPr>
        <w:t xml:space="preserve"> decreases the genetic diversity which is important for the native plant to survive. </w:t>
      </w:r>
    </w:p>
    <w:p w14:paraId="25CF59A9" w14:textId="77777777" w:rsidR="002D6D23" w:rsidRPr="00643189" w:rsidRDefault="002D6D23" w:rsidP="004A7656">
      <w:pPr>
        <w:jc w:val="both"/>
        <w:rPr>
          <w:rFonts w:cstheme="minorHAnsi"/>
        </w:rPr>
      </w:pPr>
    </w:p>
    <w:p w14:paraId="4F5248EC" w14:textId="1186005E" w:rsidR="005E3C89" w:rsidRPr="00643189" w:rsidRDefault="004A7656" w:rsidP="002960C6">
      <w:pPr>
        <w:jc w:val="both"/>
        <w:rPr>
          <w:rFonts w:cstheme="minorHAnsi"/>
          <w:b/>
        </w:rPr>
      </w:pPr>
      <w:r>
        <w:rPr>
          <w:rFonts w:cstheme="minorHAnsi"/>
          <w:b/>
        </w:rPr>
        <w:t>C</w:t>
      </w:r>
      <w:r w:rsidR="005E3C89" w:rsidRPr="00643189">
        <w:rPr>
          <w:rFonts w:cstheme="minorHAnsi"/>
          <w:b/>
        </w:rPr>
        <w:t>hoos</w:t>
      </w:r>
      <w:r>
        <w:rPr>
          <w:rFonts w:cstheme="minorHAnsi"/>
          <w:b/>
        </w:rPr>
        <w:t>ing</w:t>
      </w:r>
      <w:r w:rsidR="005E3C89" w:rsidRPr="00643189">
        <w:rPr>
          <w:rFonts w:cstheme="minorHAnsi"/>
          <w:b/>
        </w:rPr>
        <w:t xml:space="preserve"> </w:t>
      </w:r>
      <w:r w:rsidR="00FA30E9">
        <w:rPr>
          <w:rFonts w:cstheme="minorHAnsi"/>
          <w:b/>
        </w:rPr>
        <w:t xml:space="preserve">a </w:t>
      </w:r>
      <w:r w:rsidR="004522B9">
        <w:rPr>
          <w:rFonts w:cstheme="minorHAnsi"/>
          <w:b/>
        </w:rPr>
        <w:t>Native Pl</w:t>
      </w:r>
      <w:r w:rsidR="00FA30E9">
        <w:rPr>
          <w:rFonts w:cstheme="minorHAnsi"/>
          <w:b/>
        </w:rPr>
        <w:t>ant</w:t>
      </w:r>
    </w:p>
    <w:p w14:paraId="22C4693E" w14:textId="4114E755" w:rsidR="005E3C89" w:rsidRPr="00643189" w:rsidRDefault="005E3C89" w:rsidP="002960C6">
      <w:pPr>
        <w:jc w:val="both"/>
        <w:rPr>
          <w:rFonts w:cstheme="minorHAnsi"/>
        </w:rPr>
      </w:pPr>
      <w:r w:rsidRPr="00643189">
        <w:rPr>
          <w:rFonts w:cstheme="minorHAnsi"/>
        </w:rPr>
        <w:t xml:space="preserve">Choosing </w:t>
      </w:r>
      <w:r w:rsidR="004A7656">
        <w:rPr>
          <w:rFonts w:cstheme="minorHAnsi"/>
        </w:rPr>
        <w:t xml:space="preserve">native plants for your yard </w:t>
      </w:r>
      <w:r w:rsidR="009961AA">
        <w:rPr>
          <w:rFonts w:cstheme="minorHAnsi"/>
        </w:rPr>
        <w:t>is dependent</w:t>
      </w:r>
      <w:r w:rsidRPr="00643189">
        <w:rPr>
          <w:rFonts w:cstheme="minorHAnsi"/>
        </w:rPr>
        <w:t xml:space="preserve"> on </w:t>
      </w:r>
      <w:r w:rsidR="004A7656">
        <w:rPr>
          <w:rFonts w:cstheme="minorHAnsi"/>
        </w:rPr>
        <w:t>your desired</w:t>
      </w:r>
      <w:r w:rsidRPr="00643189">
        <w:rPr>
          <w:rFonts w:cstheme="minorHAnsi"/>
        </w:rPr>
        <w:t xml:space="preserve"> landscape design as well </w:t>
      </w:r>
      <w:r w:rsidR="004A7656">
        <w:rPr>
          <w:rFonts w:cstheme="minorHAnsi"/>
        </w:rPr>
        <w:t>as the environmental conditions (sun or shade, low wet spot or dry area, for example).</w:t>
      </w:r>
      <w:r w:rsidRPr="00643189">
        <w:rPr>
          <w:rFonts w:cstheme="minorHAnsi"/>
        </w:rPr>
        <w:t xml:space="preserve"> </w:t>
      </w:r>
      <w:r w:rsidR="003333C7" w:rsidRPr="00643189">
        <w:rPr>
          <w:rFonts w:cstheme="minorHAnsi"/>
        </w:rPr>
        <w:t xml:space="preserve">Some things to keep in mind include: </w:t>
      </w:r>
    </w:p>
    <w:p w14:paraId="2C00C6BA" w14:textId="43BE4E56" w:rsidR="003333C7" w:rsidRPr="00643189" w:rsidRDefault="003333C7" w:rsidP="002960C6">
      <w:pPr>
        <w:pStyle w:val="ListParagraph"/>
        <w:numPr>
          <w:ilvl w:val="0"/>
          <w:numId w:val="2"/>
        </w:numPr>
        <w:jc w:val="both"/>
        <w:rPr>
          <w:rFonts w:cstheme="minorHAnsi"/>
        </w:rPr>
      </w:pPr>
      <w:r w:rsidRPr="00643189">
        <w:rPr>
          <w:rFonts w:cstheme="minorHAnsi"/>
        </w:rPr>
        <w:t xml:space="preserve">Are the flowers fragrant? </w:t>
      </w:r>
    </w:p>
    <w:p w14:paraId="76D0049E" w14:textId="2EA941E7" w:rsidR="003333C7" w:rsidRPr="00643189" w:rsidRDefault="003333C7" w:rsidP="002960C6">
      <w:pPr>
        <w:pStyle w:val="ListParagraph"/>
        <w:numPr>
          <w:ilvl w:val="0"/>
          <w:numId w:val="2"/>
        </w:numPr>
        <w:jc w:val="both"/>
        <w:rPr>
          <w:rFonts w:cstheme="minorHAnsi"/>
        </w:rPr>
      </w:pPr>
      <w:r w:rsidRPr="00643189">
        <w:rPr>
          <w:rFonts w:cstheme="minorHAnsi"/>
        </w:rPr>
        <w:t xml:space="preserve">Is </w:t>
      </w:r>
      <w:r w:rsidR="008C6DD9" w:rsidRPr="00643189">
        <w:rPr>
          <w:rFonts w:cstheme="minorHAnsi"/>
        </w:rPr>
        <w:t>it a</w:t>
      </w:r>
      <w:r w:rsidR="00854890">
        <w:rPr>
          <w:rFonts w:cstheme="minorHAnsi"/>
        </w:rPr>
        <w:t>n</w:t>
      </w:r>
      <w:r w:rsidRPr="00643189">
        <w:rPr>
          <w:rFonts w:cstheme="minorHAnsi"/>
        </w:rPr>
        <w:t xml:space="preserve"> </w:t>
      </w:r>
      <w:r w:rsidR="0061793F" w:rsidRPr="00B4628A">
        <w:rPr>
          <w:rFonts w:cstheme="minorHAnsi"/>
          <w:i/>
        </w:rPr>
        <w:t>annual</w:t>
      </w:r>
      <w:r w:rsidR="001B6988">
        <w:rPr>
          <w:rFonts w:cstheme="minorHAnsi"/>
        </w:rPr>
        <w:t xml:space="preserve"> (dies with frost)</w:t>
      </w:r>
      <w:r w:rsidR="0061793F">
        <w:rPr>
          <w:rFonts w:cstheme="minorHAnsi"/>
        </w:rPr>
        <w:t xml:space="preserve">, </w:t>
      </w:r>
      <w:r w:rsidR="0061793F" w:rsidRPr="00B4628A">
        <w:rPr>
          <w:rFonts w:cstheme="minorHAnsi"/>
          <w:i/>
        </w:rPr>
        <w:t>biannual</w:t>
      </w:r>
      <w:r w:rsidRPr="00643189">
        <w:rPr>
          <w:rFonts w:cstheme="minorHAnsi"/>
        </w:rPr>
        <w:t xml:space="preserve"> </w:t>
      </w:r>
      <w:r w:rsidR="001B6988">
        <w:rPr>
          <w:rFonts w:cstheme="minorHAnsi"/>
        </w:rPr>
        <w:t>(lives two years, blooming and reseeding</w:t>
      </w:r>
      <w:r w:rsidR="009961AA">
        <w:rPr>
          <w:rFonts w:cstheme="minorHAnsi"/>
        </w:rPr>
        <w:t xml:space="preserve"> itself</w:t>
      </w:r>
      <w:r w:rsidR="001B6988">
        <w:rPr>
          <w:rFonts w:cstheme="minorHAnsi"/>
        </w:rPr>
        <w:t xml:space="preserve"> the second year) </w:t>
      </w:r>
      <w:r w:rsidRPr="00643189">
        <w:rPr>
          <w:rFonts w:cstheme="minorHAnsi"/>
        </w:rPr>
        <w:t xml:space="preserve">or </w:t>
      </w:r>
      <w:r w:rsidR="0061793F" w:rsidRPr="00B4628A">
        <w:rPr>
          <w:rFonts w:cstheme="minorHAnsi"/>
          <w:i/>
        </w:rPr>
        <w:t>perennial</w:t>
      </w:r>
      <w:r w:rsidR="008C6DD9" w:rsidRPr="00643189">
        <w:rPr>
          <w:rFonts w:cstheme="minorHAnsi"/>
        </w:rPr>
        <w:t xml:space="preserve"> </w:t>
      </w:r>
      <w:r w:rsidR="001B6988">
        <w:rPr>
          <w:rFonts w:cstheme="minorHAnsi"/>
        </w:rPr>
        <w:t>(comes back every year)</w:t>
      </w:r>
      <w:r w:rsidRPr="00643189">
        <w:rPr>
          <w:rFonts w:cstheme="minorHAnsi"/>
        </w:rPr>
        <w:t>?</w:t>
      </w:r>
    </w:p>
    <w:p w14:paraId="79B4AD76" w14:textId="3B058CC8" w:rsidR="003333C7" w:rsidRPr="00643189" w:rsidRDefault="008C6DD9" w:rsidP="002960C6">
      <w:pPr>
        <w:pStyle w:val="ListParagraph"/>
        <w:numPr>
          <w:ilvl w:val="0"/>
          <w:numId w:val="2"/>
        </w:numPr>
        <w:jc w:val="both"/>
        <w:rPr>
          <w:rFonts w:cstheme="minorHAnsi"/>
        </w:rPr>
      </w:pPr>
      <w:r w:rsidRPr="00643189">
        <w:rPr>
          <w:rFonts w:cstheme="minorHAnsi"/>
        </w:rPr>
        <w:t>What wildlife</w:t>
      </w:r>
      <w:r w:rsidR="004A7656">
        <w:rPr>
          <w:rFonts w:cstheme="minorHAnsi"/>
        </w:rPr>
        <w:t xml:space="preserve"> and/or pollinators</w:t>
      </w:r>
      <w:r w:rsidRPr="00643189">
        <w:rPr>
          <w:rFonts w:cstheme="minorHAnsi"/>
        </w:rPr>
        <w:t xml:space="preserve"> does it attract? </w:t>
      </w:r>
    </w:p>
    <w:p w14:paraId="0593711D" w14:textId="1EAF7CEA" w:rsidR="008C6DD9" w:rsidRDefault="004A7656" w:rsidP="002960C6">
      <w:pPr>
        <w:pStyle w:val="ListParagraph"/>
        <w:numPr>
          <w:ilvl w:val="0"/>
          <w:numId w:val="2"/>
        </w:numPr>
        <w:jc w:val="both"/>
        <w:rPr>
          <w:rFonts w:cstheme="minorHAnsi"/>
        </w:rPr>
      </w:pPr>
      <w:r>
        <w:rPr>
          <w:rFonts w:cstheme="minorHAnsi"/>
        </w:rPr>
        <w:t xml:space="preserve">What are the </w:t>
      </w:r>
      <w:r w:rsidR="003924A9">
        <w:rPr>
          <w:rFonts w:cstheme="minorHAnsi"/>
        </w:rPr>
        <w:t xml:space="preserve">soil, water and sunlight </w:t>
      </w:r>
      <w:r w:rsidR="002D6D23">
        <w:rPr>
          <w:rFonts w:cstheme="minorHAnsi"/>
        </w:rPr>
        <w:t>conditions needed for this plant to thrive</w:t>
      </w:r>
      <w:r>
        <w:rPr>
          <w:rFonts w:cstheme="minorHAnsi"/>
        </w:rPr>
        <w:t>?</w:t>
      </w:r>
    </w:p>
    <w:p w14:paraId="59900058" w14:textId="77777777" w:rsidR="00B4628A" w:rsidRDefault="00B4628A" w:rsidP="002960C6">
      <w:pPr>
        <w:jc w:val="both"/>
        <w:rPr>
          <w:rFonts w:cstheme="minorHAnsi"/>
        </w:rPr>
      </w:pPr>
    </w:p>
    <w:p w14:paraId="64062B64" w14:textId="640CC936" w:rsidR="00203F3C" w:rsidRPr="00643189" w:rsidRDefault="004A7656" w:rsidP="002960C6">
      <w:pPr>
        <w:jc w:val="both"/>
        <w:rPr>
          <w:rFonts w:cstheme="minorHAnsi"/>
          <w:b/>
        </w:rPr>
      </w:pPr>
      <w:r>
        <w:rPr>
          <w:rFonts w:cstheme="minorHAnsi"/>
          <w:b/>
        </w:rPr>
        <w:t>B</w:t>
      </w:r>
      <w:r w:rsidR="00203F3C" w:rsidRPr="00643189">
        <w:rPr>
          <w:rFonts w:cstheme="minorHAnsi"/>
          <w:b/>
        </w:rPr>
        <w:t>enefit</w:t>
      </w:r>
      <w:r w:rsidR="003924A9">
        <w:rPr>
          <w:rFonts w:cstheme="minorHAnsi"/>
          <w:b/>
        </w:rPr>
        <w:t xml:space="preserve">s of </w:t>
      </w:r>
      <w:r w:rsidR="004522B9">
        <w:rPr>
          <w:rFonts w:cstheme="minorHAnsi"/>
          <w:b/>
        </w:rPr>
        <w:t>Native P</w:t>
      </w:r>
      <w:r w:rsidR="003924A9">
        <w:rPr>
          <w:rFonts w:cstheme="minorHAnsi"/>
          <w:b/>
        </w:rPr>
        <w:t xml:space="preserve">lants </w:t>
      </w:r>
      <w:r w:rsidR="004522B9">
        <w:rPr>
          <w:rFonts w:cstheme="minorHAnsi"/>
          <w:b/>
        </w:rPr>
        <w:t>in your L</w:t>
      </w:r>
      <w:r>
        <w:rPr>
          <w:rFonts w:cstheme="minorHAnsi"/>
          <w:b/>
        </w:rPr>
        <w:t>andscape</w:t>
      </w:r>
      <w:r w:rsidR="00203F3C" w:rsidRPr="00643189">
        <w:rPr>
          <w:rFonts w:cstheme="minorHAnsi"/>
          <w:b/>
        </w:rPr>
        <w:t xml:space="preserve"> </w:t>
      </w:r>
    </w:p>
    <w:p w14:paraId="5BBB7A30" w14:textId="3BFFBC9F" w:rsidR="005E3C89" w:rsidRPr="00643189" w:rsidRDefault="001C3AAE" w:rsidP="002960C6">
      <w:pPr>
        <w:pStyle w:val="ListParagraph"/>
        <w:numPr>
          <w:ilvl w:val="0"/>
          <w:numId w:val="1"/>
        </w:numPr>
        <w:jc w:val="both"/>
        <w:rPr>
          <w:rFonts w:cstheme="minorHAnsi"/>
        </w:rPr>
      </w:pPr>
      <w:r>
        <w:rPr>
          <w:rFonts w:cstheme="minorHAnsi"/>
          <w:i/>
        </w:rPr>
        <w:t>L</w:t>
      </w:r>
      <w:r w:rsidR="009D270C" w:rsidRPr="00643189">
        <w:rPr>
          <w:rFonts w:cstheme="minorHAnsi"/>
          <w:i/>
        </w:rPr>
        <w:t xml:space="preserve">ow-maintenance and cost effective: </w:t>
      </w:r>
      <w:r w:rsidR="00203F3C" w:rsidRPr="00643189">
        <w:rPr>
          <w:rFonts w:cstheme="minorHAnsi"/>
        </w:rPr>
        <w:t>Since native plants have adapted to l</w:t>
      </w:r>
      <w:r w:rsidR="00A86CDF" w:rsidRPr="00643189">
        <w:rPr>
          <w:rFonts w:cstheme="minorHAnsi"/>
        </w:rPr>
        <w:t>i</w:t>
      </w:r>
      <w:r w:rsidR="00203F3C" w:rsidRPr="00643189">
        <w:rPr>
          <w:rFonts w:cstheme="minorHAnsi"/>
        </w:rPr>
        <w:t xml:space="preserve">ve </w:t>
      </w:r>
      <w:r w:rsidR="00A86CDF" w:rsidRPr="00643189">
        <w:rPr>
          <w:rFonts w:cstheme="minorHAnsi"/>
        </w:rPr>
        <w:t>with</w:t>
      </w:r>
      <w:r w:rsidR="00203F3C" w:rsidRPr="00643189">
        <w:rPr>
          <w:rFonts w:cstheme="minorHAnsi"/>
        </w:rPr>
        <w:t xml:space="preserve"> local conditio</w:t>
      </w:r>
      <w:r w:rsidR="00A86CDF" w:rsidRPr="00643189">
        <w:rPr>
          <w:rFonts w:cstheme="minorHAnsi"/>
        </w:rPr>
        <w:t xml:space="preserve">ns and </w:t>
      </w:r>
      <w:r w:rsidR="00DA6A21" w:rsidRPr="00643189">
        <w:rPr>
          <w:rFonts w:cstheme="minorHAnsi"/>
        </w:rPr>
        <w:t xml:space="preserve">wildlife, they are resistant to many diseases and </w:t>
      </w:r>
      <w:r w:rsidR="00A86CDF" w:rsidRPr="00643189">
        <w:rPr>
          <w:rFonts w:cstheme="minorHAnsi"/>
        </w:rPr>
        <w:t>do not require the use of chemical fertilizers or biocides</w:t>
      </w:r>
      <w:r w:rsidR="00DA6A21" w:rsidRPr="00643189">
        <w:rPr>
          <w:rFonts w:cstheme="minorHAnsi"/>
        </w:rPr>
        <w:t xml:space="preserve">. </w:t>
      </w:r>
      <w:r w:rsidR="00C45C83">
        <w:rPr>
          <w:rFonts w:cstheme="minorHAnsi"/>
        </w:rPr>
        <w:t xml:space="preserve">This makes for </w:t>
      </w:r>
      <w:r w:rsidR="009D270C" w:rsidRPr="00643189">
        <w:rPr>
          <w:rFonts w:cstheme="minorHAnsi"/>
        </w:rPr>
        <w:t>low</w:t>
      </w:r>
      <w:r w:rsidR="00C45C83">
        <w:rPr>
          <w:rFonts w:cstheme="minorHAnsi"/>
        </w:rPr>
        <w:t>er</w:t>
      </w:r>
      <w:r w:rsidR="009D270C" w:rsidRPr="00643189">
        <w:rPr>
          <w:rFonts w:cstheme="minorHAnsi"/>
        </w:rPr>
        <w:t xml:space="preserve">-maintenance </w:t>
      </w:r>
      <w:r w:rsidR="00C45C83">
        <w:rPr>
          <w:rFonts w:cstheme="minorHAnsi"/>
        </w:rPr>
        <w:t>and more cost effective gardening.</w:t>
      </w:r>
    </w:p>
    <w:p w14:paraId="38BE0068" w14:textId="74E037A7" w:rsidR="009D270C" w:rsidRPr="00643189" w:rsidRDefault="001C3AAE" w:rsidP="002960C6">
      <w:pPr>
        <w:pStyle w:val="ListParagraph"/>
        <w:numPr>
          <w:ilvl w:val="0"/>
          <w:numId w:val="1"/>
        </w:numPr>
        <w:jc w:val="both"/>
        <w:rPr>
          <w:rFonts w:cstheme="minorHAnsi"/>
        </w:rPr>
      </w:pPr>
      <w:r>
        <w:rPr>
          <w:rFonts w:cstheme="minorHAnsi"/>
          <w:i/>
        </w:rPr>
        <w:t>D</w:t>
      </w:r>
      <w:r w:rsidR="009D270C" w:rsidRPr="00643189">
        <w:rPr>
          <w:rFonts w:cstheme="minorHAnsi"/>
          <w:i/>
        </w:rPr>
        <w:t>eep roots:</w:t>
      </w:r>
      <w:r w:rsidR="009D270C" w:rsidRPr="00643189">
        <w:rPr>
          <w:rFonts w:cstheme="minorHAnsi"/>
        </w:rPr>
        <w:t xml:space="preserve"> </w:t>
      </w:r>
      <w:r w:rsidR="00E755E6">
        <w:rPr>
          <w:rFonts w:cstheme="minorHAnsi"/>
        </w:rPr>
        <w:t xml:space="preserve">Compared to non-native plants, </w:t>
      </w:r>
      <w:r w:rsidR="00E755E6" w:rsidRPr="00643189">
        <w:rPr>
          <w:rFonts w:cstheme="minorHAnsi"/>
        </w:rPr>
        <w:t xml:space="preserve">they </w:t>
      </w:r>
      <w:r w:rsidR="00E755E6">
        <w:rPr>
          <w:rFonts w:cstheme="minorHAnsi"/>
        </w:rPr>
        <w:t xml:space="preserve">require </w:t>
      </w:r>
      <w:r w:rsidR="00E755E6" w:rsidRPr="00643189">
        <w:rPr>
          <w:rFonts w:cstheme="minorHAnsi"/>
        </w:rPr>
        <w:t xml:space="preserve">less watering </w:t>
      </w:r>
      <w:r w:rsidR="00E755E6">
        <w:rPr>
          <w:rFonts w:cstheme="minorHAnsi"/>
        </w:rPr>
        <w:t xml:space="preserve">(once their roots are established). </w:t>
      </w:r>
      <w:r w:rsidR="009D270C" w:rsidRPr="00643189">
        <w:rPr>
          <w:rFonts w:cstheme="minorHAnsi"/>
        </w:rPr>
        <w:t>Native plants have developed a deep root system over time due to past droughts, which now allows them to bring up water from more than 10 feet underground</w:t>
      </w:r>
      <w:r w:rsidR="00DE71A8" w:rsidRPr="00643189">
        <w:rPr>
          <w:rFonts w:cstheme="minorHAnsi"/>
        </w:rPr>
        <w:t xml:space="preserve">. </w:t>
      </w:r>
      <w:r>
        <w:rPr>
          <w:rFonts w:cstheme="minorHAnsi"/>
        </w:rPr>
        <w:t>These deep roots help keep your plants alive when we have multiple warm sum</w:t>
      </w:r>
      <w:r w:rsidR="00E755E6">
        <w:rPr>
          <w:rFonts w:cstheme="minorHAnsi"/>
        </w:rPr>
        <w:t xml:space="preserve">mer days in a row with no rain </w:t>
      </w:r>
      <w:r>
        <w:rPr>
          <w:rFonts w:cstheme="minorHAnsi"/>
        </w:rPr>
        <w:t>and also</w:t>
      </w:r>
      <w:r w:rsidR="00DE71A8" w:rsidRPr="00643189">
        <w:rPr>
          <w:rFonts w:cstheme="minorHAnsi"/>
        </w:rPr>
        <w:t xml:space="preserve"> helps improve soil quality, remove pollutants, and reduce stor</w:t>
      </w:r>
      <w:r>
        <w:rPr>
          <w:rFonts w:cstheme="minorHAnsi"/>
        </w:rPr>
        <w:t xml:space="preserve">mwater run-off. </w:t>
      </w:r>
    </w:p>
    <w:p w14:paraId="4EC69C46" w14:textId="288E3E35" w:rsidR="00DE71A8" w:rsidRPr="00643189" w:rsidRDefault="00E755E6" w:rsidP="002960C6">
      <w:pPr>
        <w:pStyle w:val="ListParagraph"/>
        <w:numPr>
          <w:ilvl w:val="0"/>
          <w:numId w:val="1"/>
        </w:numPr>
        <w:jc w:val="both"/>
        <w:rPr>
          <w:rFonts w:cstheme="minorHAnsi"/>
        </w:rPr>
      </w:pPr>
      <w:r>
        <w:rPr>
          <w:rFonts w:cstheme="minorHAnsi"/>
          <w:i/>
        </w:rPr>
        <w:t>Great for</w:t>
      </w:r>
      <w:r w:rsidR="008A52E8">
        <w:rPr>
          <w:rFonts w:cstheme="minorHAnsi"/>
          <w:i/>
        </w:rPr>
        <w:t xml:space="preserve"> the local e</w:t>
      </w:r>
      <w:r w:rsidR="00DE71A8" w:rsidRPr="00643189">
        <w:rPr>
          <w:rFonts w:cstheme="minorHAnsi"/>
          <w:i/>
        </w:rPr>
        <w:t>cosystem:</w:t>
      </w:r>
      <w:r w:rsidR="00DE71A8" w:rsidRPr="00643189">
        <w:rPr>
          <w:rFonts w:cstheme="minorHAnsi"/>
        </w:rPr>
        <w:t xml:space="preserve"> Native plants ha</w:t>
      </w:r>
      <w:r w:rsidR="008A52E8">
        <w:rPr>
          <w:rFonts w:cstheme="minorHAnsi"/>
        </w:rPr>
        <w:t xml:space="preserve">ve co-evolved with wildlife to </w:t>
      </w:r>
      <w:r w:rsidR="00DE71A8" w:rsidRPr="00643189">
        <w:rPr>
          <w:rFonts w:cstheme="minorHAnsi"/>
        </w:rPr>
        <w:t>provide food and shelter, as well as aiding in the formation of soils and filtration of water underground. In return, wildlife and the ot</w:t>
      </w:r>
      <w:r w:rsidR="008F184C" w:rsidRPr="00643189">
        <w:rPr>
          <w:rFonts w:cstheme="minorHAnsi"/>
        </w:rPr>
        <w:t xml:space="preserve">her ecosystem components help native plants with photosynthesis, pollination, and seed dispersal. </w:t>
      </w:r>
    </w:p>
    <w:p w14:paraId="110D222A" w14:textId="263B3084" w:rsidR="003333C7" w:rsidRPr="00643189" w:rsidRDefault="003333C7" w:rsidP="002960C6">
      <w:pPr>
        <w:jc w:val="both"/>
        <w:rPr>
          <w:rFonts w:cstheme="minorHAnsi"/>
        </w:rPr>
      </w:pPr>
    </w:p>
    <w:p w14:paraId="47C1074D" w14:textId="5341FC86" w:rsidR="003333C7" w:rsidRPr="00643189" w:rsidRDefault="003333C7" w:rsidP="002960C6">
      <w:pPr>
        <w:jc w:val="both"/>
        <w:rPr>
          <w:rFonts w:cstheme="minorHAnsi"/>
        </w:rPr>
      </w:pPr>
    </w:p>
    <w:p w14:paraId="25817B92" w14:textId="736E502D" w:rsidR="003333C7" w:rsidRPr="00643189" w:rsidRDefault="003333C7" w:rsidP="003333C7">
      <w:pPr>
        <w:rPr>
          <w:rFonts w:cstheme="minorHAnsi"/>
        </w:rPr>
      </w:pPr>
    </w:p>
    <w:p w14:paraId="6A06BAC4" w14:textId="1F37EB1D" w:rsidR="003333C7" w:rsidRPr="00643189" w:rsidRDefault="003333C7" w:rsidP="003333C7">
      <w:pPr>
        <w:rPr>
          <w:rFonts w:cstheme="minorHAnsi"/>
        </w:rPr>
      </w:pPr>
    </w:p>
    <w:p w14:paraId="3F437F51" w14:textId="1B7820B8" w:rsidR="003333C7" w:rsidRPr="00643189" w:rsidRDefault="003333C7" w:rsidP="003333C7">
      <w:pPr>
        <w:rPr>
          <w:rFonts w:cstheme="minorHAnsi"/>
        </w:rPr>
      </w:pPr>
    </w:p>
    <w:p w14:paraId="67E15565" w14:textId="1BCECAB8" w:rsidR="003333C7" w:rsidRDefault="003333C7" w:rsidP="003333C7">
      <w:pPr>
        <w:rPr>
          <w:rFonts w:cstheme="minorHAnsi"/>
        </w:rPr>
      </w:pPr>
    </w:p>
    <w:p w14:paraId="6743A3BF" w14:textId="77777777" w:rsidR="008A52E8" w:rsidRPr="00643189" w:rsidRDefault="008A52E8" w:rsidP="003333C7">
      <w:pPr>
        <w:rPr>
          <w:rFonts w:cstheme="minorHAnsi"/>
        </w:rPr>
      </w:pPr>
    </w:p>
    <w:p w14:paraId="339975B6" w14:textId="7C71358A" w:rsidR="008F184C" w:rsidRPr="00643189" w:rsidRDefault="008C6DD9" w:rsidP="008C6DD9">
      <w:pPr>
        <w:rPr>
          <w:rFonts w:cstheme="minorHAnsi"/>
          <w:b/>
        </w:rPr>
      </w:pPr>
      <w:r w:rsidRPr="00643189">
        <w:rPr>
          <w:rFonts w:cstheme="minorHAnsi"/>
          <w:b/>
        </w:rPr>
        <w:t xml:space="preserve">      </w:t>
      </w:r>
      <w:r w:rsidR="00501714">
        <w:rPr>
          <w:rFonts w:cstheme="minorHAnsi"/>
          <w:b/>
        </w:rPr>
        <w:t>Here are some</w:t>
      </w:r>
      <w:r w:rsidR="009961AA">
        <w:rPr>
          <w:rFonts w:cstheme="minorHAnsi"/>
          <w:b/>
        </w:rPr>
        <w:t xml:space="preserve"> native plant options for northeast </w:t>
      </w:r>
      <w:r w:rsidR="00501714">
        <w:rPr>
          <w:rFonts w:cstheme="minorHAnsi"/>
          <w:b/>
        </w:rPr>
        <w:t>Illinois:</w:t>
      </w:r>
      <w:r w:rsidRPr="00643189">
        <w:rPr>
          <w:rFonts w:cstheme="minorHAnsi"/>
          <w:b/>
        </w:rPr>
        <w:t xml:space="preserve"> </w:t>
      </w:r>
    </w:p>
    <w:tbl>
      <w:tblPr>
        <w:tblStyle w:val="TableGrid"/>
        <w:tblW w:w="0" w:type="auto"/>
        <w:tblInd w:w="360" w:type="dxa"/>
        <w:tblLook w:val="04A0" w:firstRow="1" w:lastRow="0" w:firstColumn="1" w:lastColumn="0" w:noHBand="0" w:noVBand="1"/>
      </w:tblPr>
      <w:tblGrid>
        <w:gridCol w:w="1252"/>
        <w:gridCol w:w="3790"/>
        <w:gridCol w:w="3948"/>
      </w:tblGrid>
      <w:tr w:rsidR="003333C7" w:rsidRPr="00643189" w14:paraId="356EC3F7" w14:textId="77777777" w:rsidTr="008C6DD9">
        <w:tc>
          <w:tcPr>
            <w:tcW w:w="1245" w:type="dxa"/>
            <w:vAlign w:val="center"/>
          </w:tcPr>
          <w:p w14:paraId="35BCC0C0" w14:textId="4BCC9EF1" w:rsidR="007E425A" w:rsidRPr="00643189" w:rsidRDefault="007E425A" w:rsidP="008C6DD9">
            <w:pPr>
              <w:jc w:val="center"/>
              <w:rPr>
                <w:rFonts w:cstheme="minorHAnsi"/>
                <w:b/>
              </w:rPr>
            </w:pPr>
            <w:r w:rsidRPr="00643189">
              <w:rPr>
                <w:rFonts w:cstheme="minorHAnsi"/>
                <w:b/>
              </w:rPr>
              <w:t>Plant</w:t>
            </w:r>
          </w:p>
        </w:tc>
        <w:tc>
          <w:tcPr>
            <w:tcW w:w="4037" w:type="dxa"/>
            <w:vAlign w:val="center"/>
          </w:tcPr>
          <w:p w14:paraId="253B6356" w14:textId="4D5012AD" w:rsidR="007E425A" w:rsidRPr="00643189" w:rsidRDefault="007E425A" w:rsidP="008C6DD9">
            <w:pPr>
              <w:jc w:val="center"/>
              <w:rPr>
                <w:rFonts w:cstheme="minorHAnsi"/>
                <w:b/>
              </w:rPr>
            </w:pPr>
            <w:r w:rsidRPr="00643189">
              <w:rPr>
                <w:rFonts w:cstheme="minorHAnsi"/>
                <w:b/>
              </w:rPr>
              <w:t>Description</w:t>
            </w:r>
          </w:p>
        </w:tc>
        <w:tc>
          <w:tcPr>
            <w:tcW w:w="3708" w:type="dxa"/>
          </w:tcPr>
          <w:p w14:paraId="725EAF0F" w14:textId="77777777" w:rsidR="007E425A" w:rsidRPr="00643189" w:rsidRDefault="007E425A" w:rsidP="00DA6A21">
            <w:pPr>
              <w:rPr>
                <w:rFonts w:cstheme="minorHAnsi"/>
              </w:rPr>
            </w:pPr>
          </w:p>
        </w:tc>
      </w:tr>
      <w:tr w:rsidR="003333C7" w:rsidRPr="00643189" w14:paraId="171CA5A9" w14:textId="77777777" w:rsidTr="008C6DD9">
        <w:tc>
          <w:tcPr>
            <w:tcW w:w="1245" w:type="dxa"/>
            <w:vAlign w:val="center"/>
          </w:tcPr>
          <w:p w14:paraId="7560BBC2" w14:textId="4C8E4B4C" w:rsidR="007E425A" w:rsidRPr="00643189" w:rsidRDefault="007E425A" w:rsidP="008C6DD9">
            <w:pPr>
              <w:jc w:val="center"/>
              <w:rPr>
                <w:rFonts w:cstheme="minorHAnsi"/>
                <w:b/>
              </w:rPr>
            </w:pPr>
            <w:r w:rsidRPr="00643189">
              <w:rPr>
                <w:rFonts w:cstheme="minorHAnsi"/>
                <w:b/>
              </w:rPr>
              <w:t>Black Eyed-Susan</w:t>
            </w:r>
          </w:p>
        </w:tc>
        <w:tc>
          <w:tcPr>
            <w:tcW w:w="4037" w:type="dxa"/>
            <w:vAlign w:val="center"/>
          </w:tcPr>
          <w:p w14:paraId="1B100A4C" w14:textId="668CAFFE" w:rsidR="007E425A" w:rsidRPr="00643189" w:rsidRDefault="007E425A" w:rsidP="008C6DD9">
            <w:pPr>
              <w:jc w:val="center"/>
              <w:rPr>
                <w:rFonts w:cstheme="minorHAnsi"/>
              </w:rPr>
            </w:pPr>
            <w:r w:rsidRPr="00643189">
              <w:rPr>
                <w:rFonts w:cstheme="minorHAnsi"/>
              </w:rPr>
              <w:t>The Black-Eyed Susan plant is a biennial or short-lived perennial (life cycle ends in around 2 years) that grows to around 1-2</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Pr="00643189">
              <w:rPr>
                <w:rFonts w:eastAsiaTheme="minorEastAsia" w:cstheme="minorHAnsi"/>
              </w:rPr>
              <w:t xml:space="preserve"> feet tall in preferably full sun and slightly moist soil. It has stems with long white hairs and florets that are bright yellow and attract insects such as bees, flies, and butterflies. To learn more, click </w:t>
            </w:r>
            <w:hyperlink r:id="rId7" w:history="1">
              <w:r w:rsidRPr="00643189">
                <w:rPr>
                  <w:rStyle w:val="Hyperlink"/>
                  <w:rFonts w:eastAsiaTheme="minorEastAsia" w:cstheme="minorHAnsi"/>
                </w:rPr>
                <w:t>here.</w:t>
              </w:r>
            </w:hyperlink>
          </w:p>
        </w:tc>
        <w:tc>
          <w:tcPr>
            <w:tcW w:w="3708" w:type="dxa"/>
          </w:tcPr>
          <w:p w14:paraId="5167D329" w14:textId="442FFBCA" w:rsidR="003333C7" w:rsidRPr="00643189" w:rsidRDefault="003333C7" w:rsidP="00DA6A21">
            <w:pPr>
              <w:rPr>
                <w:rFonts w:cstheme="minorHAnsi"/>
              </w:rPr>
            </w:pPr>
            <w:r w:rsidRPr="00643189">
              <w:rPr>
                <w:rFonts w:cstheme="minorHAnsi"/>
                <w:noProof/>
              </w:rPr>
              <w:drawing>
                <wp:inline distT="0" distB="0" distL="0" distR="0" wp14:anchorId="36F1842B" wp14:editId="738EF3CA">
                  <wp:extent cx="2217420" cy="2125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7420" cy="2125980"/>
                          </a:xfrm>
                          <a:prstGeom prst="rect">
                            <a:avLst/>
                          </a:prstGeom>
                          <a:noFill/>
                          <a:ln>
                            <a:noFill/>
                          </a:ln>
                        </pic:spPr>
                      </pic:pic>
                    </a:graphicData>
                  </a:graphic>
                </wp:inline>
              </w:drawing>
            </w:r>
          </w:p>
        </w:tc>
      </w:tr>
      <w:tr w:rsidR="003333C7" w:rsidRPr="00643189" w14:paraId="344569D0" w14:textId="77777777" w:rsidTr="008C6DD9">
        <w:tc>
          <w:tcPr>
            <w:tcW w:w="1245" w:type="dxa"/>
            <w:vAlign w:val="center"/>
          </w:tcPr>
          <w:p w14:paraId="410C0F19" w14:textId="5008AA43" w:rsidR="007E425A" w:rsidRPr="00643189" w:rsidRDefault="003333C7" w:rsidP="008C6DD9">
            <w:pPr>
              <w:jc w:val="center"/>
              <w:rPr>
                <w:rFonts w:cstheme="minorHAnsi"/>
                <w:b/>
              </w:rPr>
            </w:pPr>
            <w:r w:rsidRPr="00643189">
              <w:rPr>
                <w:rFonts w:cstheme="minorHAnsi"/>
                <w:b/>
              </w:rPr>
              <w:t>Prairie Phlox</w:t>
            </w:r>
          </w:p>
        </w:tc>
        <w:tc>
          <w:tcPr>
            <w:tcW w:w="4037" w:type="dxa"/>
            <w:vAlign w:val="center"/>
          </w:tcPr>
          <w:p w14:paraId="06AC0F99" w14:textId="39515378" w:rsidR="007E425A" w:rsidRPr="00643189" w:rsidRDefault="003333C7" w:rsidP="008C6DD9">
            <w:pPr>
              <w:jc w:val="center"/>
              <w:rPr>
                <w:rFonts w:cstheme="minorHAnsi"/>
              </w:rPr>
            </w:pPr>
            <w:r w:rsidRPr="00643189">
              <w:rPr>
                <w:rFonts w:eastAsiaTheme="minorEastAsia" w:cstheme="minorHAnsi"/>
              </w:rPr>
              <w:t xml:space="preserve">The Prairie Phlox is a perennial plant (life cycle is more than 2 years) that grows to about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r>
                <w:rPr>
                  <w:rFonts w:ascii="Cambria Math" w:eastAsiaTheme="minorEastAsia" w:hAnsi="Cambria Math" w:cstheme="minorHAnsi"/>
                </w:rPr>
                <m:t>-1</m:t>
              </m:r>
              <m:f>
                <m:fPr>
                  <m:ctrlPr>
                    <w:rPr>
                      <w:rFonts w:ascii="Cambria Math" w:eastAsiaTheme="minorEastAsia" w:hAnsi="Cambria Math" w:cstheme="minorHAnsi"/>
                      <w:i/>
                    </w:rPr>
                  </m:ctrlPr>
                </m:fPr>
                <m:num>
                  <m:r>
                    <w:rPr>
                      <w:rFonts w:ascii="Cambria Math" w:eastAsiaTheme="minorEastAsia" w:hAnsi="Cambria Math" w:cstheme="minorHAnsi"/>
                    </w:rPr>
                    <m:t>3</m:t>
                  </m:r>
                </m:num>
                <m:den>
                  <m:r>
                    <w:rPr>
                      <w:rFonts w:ascii="Cambria Math" w:eastAsiaTheme="minorEastAsia" w:hAnsi="Cambria Math" w:cstheme="minorHAnsi"/>
                    </w:rPr>
                    <m:t>4</m:t>
                  </m:r>
                </m:den>
              </m:f>
            </m:oMath>
            <w:r w:rsidRPr="00643189">
              <w:rPr>
                <w:rFonts w:eastAsiaTheme="minorEastAsia" w:cstheme="minorHAnsi"/>
              </w:rPr>
              <w:t xml:space="preserve"> feet tall in full to partial sun. They have stem with spreading white hairs and the corollas of the flower are lavender/pink that emit a pleasant slight fragrance. It is usually visited by long-tongued bees, butterflies and skippers. To learn more, click </w:t>
            </w:r>
            <w:hyperlink r:id="rId9" w:history="1">
              <w:r w:rsidRPr="00643189">
                <w:rPr>
                  <w:rStyle w:val="Hyperlink"/>
                  <w:rFonts w:eastAsiaTheme="minorEastAsia" w:cstheme="minorHAnsi"/>
                </w:rPr>
                <w:t>here.</w:t>
              </w:r>
            </w:hyperlink>
          </w:p>
        </w:tc>
        <w:tc>
          <w:tcPr>
            <w:tcW w:w="3708" w:type="dxa"/>
          </w:tcPr>
          <w:p w14:paraId="11DF0813" w14:textId="0C288805" w:rsidR="007E425A" w:rsidRPr="00643189" w:rsidRDefault="003333C7" w:rsidP="00DA6A21">
            <w:pPr>
              <w:rPr>
                <w:rFonts w:cstheme="minorHAnsi"/>
              </w:rPr>
            </w:pPr>
            <w:r w:rsidRPr="00643189">
              <w:rPr>
                <w:rFonts w:cstheme="minorHAnsi"/>
                <w:noProof/>
              </w:rPr>
              <w:drawing>
                <wp:inline distT="0" distB="0" distL="0" distR="0" wp14:anchorId="74651295" wp14:editId="32C5D7B2">
                  <wp:extent cx="2225040" cy="204413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2543" cy="2078591"/>
                          </a:xfrm>
                          <a:prstGeom prst="rect">
                            <a:avLst/>
                          </a:prstGeom>
                          <a:noFill/>
                          <a:ln>
                            <a:noFill/>
                          </a:ln>
                        </pic:spPr>
                      </pic:pic>
                    </a:graphicData>
                  </a:graphic>
                </wp:inline>
              </w:drawing>
            </w:r>
          </w:p>
        </w:tc>
      </w:tr>
      <w:tr w:rsidR="003333C7" w:rsidRPr="00643189" w14:paraId="6CE4B9DC" w14:textId="77777777" w:rsidTr="008C6DD9">
        <w:tc>
          <w:tcPr>
            <w:tcW w:w="1245" w:type="dxa"/>
            <w:vAlign w:val="center"/>
          </w:tcPr>
          <w:p w14:paraId="65F93125" w14:textId="28EA87A6" w:rsidR="007E425A" w:rsidRPr="00643189" w:rsidRDefault="003333C7" w:rsidP="008C6DD9">
            <w:pPr>
              <w:jc w:val="center"/>
              <w:rPr>
                <w:rFonts w:cstheme="minorHAnsi"/>
                <w:b/>
              </w:rPr>
            </w:pPr>
            <w:r w:rsidRPr="00643189">
              <w:rPr>
                <w:rFonts w:cstheme="minorHAnsi"/>
                <w:b/>
              </w:rPr>
              <w:t>Butterfly Milkweed</w:t>
            </w:r>
          </w:p>
        </w:tc>
        <w:tc>
          <w:tcPr>
            <w:tcW w:w="4037" w:type="dxa"/>
            <w:vAlign w:val="center"/>
          </w:tcPr>
          <w:p w14:paraId="23DF3774" w14:textId="68A2E4A8" w:rsidR="007E425A" w:rsidRPr="00643189" w:rsidRDefault="003333C7" w:rsidP="008C6DD9">
            <w:pPr>
              <w:jc w:val="center"/>
              <w:rPr>
                <w:rFonts w:cstheme="minorHAnsi"/>
              </w:rPr>
            </w:pPr>
            <w:r w:rsidRPr="00643189">
              <w:rPr>
                <w:rFonts w:eastAsiaTheme="minorEastAsia" w:cstheme="minorHAnsi"/>
              </w:rPr>
              <w:t xml:space="preserve">The Butterfly Milkweed is a perennial plant that grows from </w:t>
            </w:r>
            <m:oMath>
              <m:r>
                <w:rPr>
                  <w:rFonts w:ascii="Cambria Math" w:eastAsiaTheme="minorEastAsia" w:hAnsi="Cambria Math" w:cstheme="minorHAnsi"/>
                </w:rPr>
                <m:t>1-2</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oMath>
            <w:r w:rsidRPr="00643189">
              <w:rPr>
                <w:rFonts w:eastAsiaTheme="minorEastAsia" w:cstheme="minorHAnsi"/>
              </w:rPr>
              <w:t xml:space="preserve"> feet tall in preferably full sun. They have long-lasting orange petals that do not emit a fragrance. The flowers nectar usually attracts honeybees. To learn more, click </w:t>
            </w:r>
            <w:hyperlink r:id="rId11" w:history="1">
              <w:r w:rsidRPr="00643189">
                <w:rPr>
                  <w:rStyle w:val="Hyperlink"/>
                  <w:rFonts w:eastAsiaTheme="minorEastAsia" w:cstheme="minorHAnsi"/>
                </w:rPr>
                <w:t>here.</w:t>
              </w:r>
            </w:hyperlink>
          </w:p>
        </w:tc>
        <w:tc>
          <w:tcPr>
            <w:tcW w:w="3708" w:type="dxa"/>
          </w:tcPr>
          <w:p w14:paraId="455F1CE8" w14:textId="65788426" w:rsidR="007E425A" w:rsidRPr="00643189" w:rsidRDefault="003333C7" w:rsidP="00DA6A21">
            <w:pPr>
              <w:rPr>
                <w:rFonts w:cstheme="minorHAnsi"/>
              </w:rPr>
            </w:pPr>
            <w:r w:rsidRPr="00643189">
              <w:rPr>
                <w:rFonts w:cstheme="minorHAnsi"/>
                <w:noProof/>
              </w:rPr>
              <w:drawing>
                <wp:inline distT="0" distB="0" distL="0" distR="0" wp14:anchorId="7A6D29A6" wp14:editId="75567219">
                  <wp:extent cx="2247900" cy="2301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9950"/>
                          <a:stretch/>
                        </pic:blipFill>
                        <pic:spPr bwMode="auto">
                          <a:xfrm>
                            <a:off x="0" y="0"/>
                            <a:ext cx="2268472" cy="23223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333C7" w:rsidRPr="00643189" w14:paraId="1FBFA5D4" w14:textId="77777777" w:rsidTr="008C6DD9">
        <w:tc>
          <w:tcPr>
            <w:tcW w:w="1245" w:type="dxa"/>
            <w:vAlign w:val="center"/>
          </w:tcPr>
          <w:p w14:paraId="1DBB1500" w14:textId="4862A932" w:rsidR="007E425A" w:rsidRPr="00643189" w:rsidRDefault="003333C7" w:rsidP="008C6DD9">
            <w:pPr>
              <w:jc w:val="center"/>
              <w:rPr>
                <w:rFonts w:cstheme="minorHAnsi"/>
                <w:b/>
              </w:rPr>
            </w:pPr>
            <w:r w:rsidRPr="00643189">
              <w:rPr>
                <w:rFonts w:cstheme="minorHAnsi"/>
                <w:b/>
              </w:rPr>
              <w:lastRenderedPageBreak/>
              <w:t>Trumpet Penstemon</w:t>
            </w:r>
          </w:p>
        </w:tc>
        <w:tc>
          <w:tcPr>
            <w:tcW w:w="4037" w:type="dxa"/>
            <w:vAlign w:val="center"/>
          </w:tcPr>
          <w:p w14:paraId="30F713FD" w14:textId="0C01BE5B" w:rsidR="003333C7" w:rsidRPr="00643189" w:rsidRDefault="003333C7" w:rsidP="008C6DD9">
            <w:pPr>
              <w:jc w:val="center"/>
              <w:rPr>
                <w:rFonts w:eastAsiaTheme="minorEastAsia" w:cstheme="minorHAnsi"/>
              </w:rPr>
            </w:pPr>
            <w:r w:rsidRPr="00643189">
              <w:rPr>
                <w:rFonts w:eastAsiaTheme="minorEastAsia" w:cstheme="minorHAnsi"/>
              </w:rPr>
              <w:t xml:space="preserve">Trumpet Penstemon- The Trumpet Penstemon plant is a perennial plant that grows about 2-3 feet tall preferably in full or partial sun. It was creamy white petals that are clustered together in intervals. The nectar of this flower attracts primary long tongued bees such as bumblebees. To learn more, click </w:t>
            </w:r>
            <w:hyperlink r:id="rId13" w:history="1">
              <w:r w:rsidRPr="00643189">
                <w:rPr>
                  <w:rStyle w:val="Hyperlink"/>
                  <w:rFonts w:eastAsiaTheme="minorEastAsia" w:cstheme="minorHAnsi"/>
                </w:rPr>
                <w:t>here.</w:t>
              </w:r>
            </w:hyperlink>
          </w:p>
          <w:p w14:paraId="7CF7253E" w14:textId="77777777" w:rsidR="007E425A" w:rsidRPr="00643189" w:rsidRDefault="007E425A" w:rsidP="008C6DD9">
            <w:pPr>
              <w:jc w:val="center"/>
              <w:rPr>
                <w:rFonts w:cstheme="minorHAnsi"/>
              </w:rPr>
            </w:pPr>
          </w:p>
          <w:p w14:paraId="2D216004" w14:textId="0D28138F" w:rsidR="003333C7" w:rsidRPr="00643189" w:rsidRDefault="003333C7" w:rsidP="008C6DD9">
            <w:pPr>
              <w:jc w:val="center"/>
              <w:rPr>
                <w:rFonts w:cstheme="minorHAnsi"/>
              </w:rPr>
            </w:pPr>
          </w:p>
        </w:tc>
        <w:tc>
          <w:tcPr>
            <w:tcW w:w="3708" w:type="dxa"/>
          </w:tcPr>
          <w:p w14:paraId="746D4A13" w14:textId="2C00EF6E" w:rsidR="007E425A" w:rsidRPr="00643189" w:rsidRDefault="003333C7" w:rsidP="00DA6A21">
            <w:pPr>
              <w:rPr>
                <w:rFonts w:cstheme="minorHAnsi"/>
              </w:rPr>
            </w:pPr>
            <w:r w:rsidRPr="00643189">
              <w:rPr>
                <w:rFonts w:cstheme="minorHAnsi"/>
                <w:noProof/>
              </w:rPr>
              <w:drawing>
                <wp:inline distT="0" distB="0" distL="0" distR="0" wp14:anchorId="2F91A2F4" wp14:editId="469660DA">
                  <wp:extent cx="2339340" cy="230696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2618" cy="2310195"/>
                          </a:xfrm>
                          <a:prstGeom prst="rect">
                            <a:avLst/>
                          </a:prstGeom>
                          <a:noFill/>
                          <a:ln>
                            <a:noFill/>
                          </a:ln>
                        </pic:spPr>
                      </pic:pic>
                    </a:graphicData>
                  </a:graphic>
                </wp:inline>
              </w:drawing>
            </w:r>
          </w:p>
        </w:tc>
      </w:tr>
      <w:tr w:rsidR="003333C7" w:rsidRPr="00643189" w14:paraId="0566F365" w14:textId="77777777" w:rsidTr="008C6DD9">
        <w:tc>
          <w:tcPr>
            <w:tcW w:w="1245" w:type="dxa"/>
            <w:vAlign w:val="center"/>
          </w:tcPr>
          <w:p w14:paraId="39C92D86" w14:textId="39F05EB5" w:rsidR="003333C7" w:rsidRPr="00643189" w:rsidRDefault="003333C7" w:rsidP="008C6DD9">
            <w:pPr>
              <w:jc w:val="center"/>
              <w:rPr>
                <w:rFonts w:cstheme="minorHAnsi"/>
                <w:b/>
              </w:rPr>
            </w:pPr>
            <w:r w:rsidRPr="00643189">
              <w:rPr>
                <w:rFonts w:cstheme="minorHAnsi"/>
                <w:b/>
              </w:rPr>
              <w:t xml:space="preserve">Prairie </w:t>
            </w:r>
            <w:proofErr w:type="spellStart"/>
            <w:r w:rsidRPr="00643189">
              <w:rPr>
                <w:rFonts w:cstheme="minorHAnsi"/>
                <w:b/>
              </w:rPr>
              <w:t>Dropseed</w:t>
            </w:r>
            <w:proofErr w:type="spellEnd"/>
          </w:p>
        </w:tc>
        <w:tc>
          <w:tcPr>
            <w:tcW w:w="4037" w:type="dxa"/>
            <w:vAlign w:val="center"/>
          </w:tcPr>
          <w:p w14:paraId="39A396EE" w14:textId="556E21B1" w:rsidR="003333C7" w:rsidRPr="00643189" w:rsidRDefault="003333C7" w:rsidP="008C6DD9">
            <w:pPr>
              <w:jc w:val="center"/>
              <w:rPr>
                <w:rFonts w:eastAsiaTheme="minorEastAsia" w:cstheme="minorHAnsi"/>
              </w:rPr>
            </w:pPr>
            <w:r w:rsidRPr="00643189">
              <w:rPr>
                <w:rFonts w:eastAsiaTheme="minorEastAsia" w:cstheme="minorHAnsi"/>
              </w:rPr>
              <w:t xml:space="preserve">Prairie </w:t>
            </w:r>
            <w:proofErr w:type="spellStart"/>
            <w:r w:rsidRPr="00643189">
              <w:rPr>
                <w:rFonts w:eastAsiaTheme="minorEastAsia" w:cstheme="minorHAnsi"/>
              </w:rPr>
              <w:t>Dropseed</w:t>
            </w:r>
            <w:proofErr w:type="spellEnd"/>
            <w:r w:rsidRPr="00643189">
              <w:rPr>
                <w:rFonts w:eastAsiaTheme="minorEastAsia" w:cstheme="minorHAnsi"/>
              </w:rPr>
              <w:t xml:space="preserve"> is a perennial grass that forms dense tufts of narrow leaves that grow about 1-2 feet tall in preferably full sun. The seeds are usually eaten by sparrows and other birds and occasionally the foliage is eaten by grasshoppers. To learn more, click </w:t>
            </w:r>
            <w:hyperlink r:id="rId15" w:history="1">
              <w:r w:rsidRPr="00643189">
                <w:rPr>
                  <w:rStyle w:val="Hyperlink"/>
                  <w:rFonts w:eastAsiaTheme="minorEastAsia" w:cstheme="minorHAnsi"/>
                </w:rPr>
                <w:t>here.</w:t>
              </w:r>
            </w:hyperlink>
          </w:p>
          <w:p w14:paraId="75E44E69" w14:textId="77777777" w:rsidR="003333C7" w:rsidRPr="00643189" w:rsidRDefault="003333C7" w:rsidP="008C6DD9">
            <w:pPr>
              <w:jc w:val="center"/>
              <w:rPr>
                <w:rFonts w:eastAsiaTheme="minorEastAsia" w:cstheme="minorHAnsi"/>
              </w:rPr>
            </w:pPr>
          </w:p>
        </w:tc>
        <w:tc>
          <w:tcPr>
            <w:tcW w:w="3708" w:type="dxa"/>
          </w:tcPr>
          <w:p w14:paraId="52A0FF17" w14:textId="517FDE2E" w:rsidR="003333C7" w:rsidRPr="00643189" w:rsidRDefault="003333C7" w:rsidP="00DA6A21">
            <w:pPr>
              <w:rPr>
                <w:rFonts w:cstheme="minorHAnsi"/>
                <w:noProof/>
              </w:rPr>
            </w:pPr>
            <w:r w:rsidRPr="00643189">
              <w:rPr>
                <w:rFonts w:cstheme="minorHAnsi"/>
                <w:noProof/>
              </w:rPr>
              <w:drawing>
                <wp:inline distT="0" distB="0" distL="0" distR="0" wp14:anchorId="3C53A7B4" wp14:editId="17C511D6">
                  <wp:extent cx="2369820" cy="2308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8297" cy="2326862"/>
                          </a:xfrm>
                          <a:prstGeom prst="rect">
                            <a:avLst/>
                          </a:prstGeom>
                          <a:noFill/>
                          <a:ln>
                            <a:noFill/>
                          </a:ln>
                        </pic:spPr>
                      </pic:pic>
                    </a:graphicData>
                  </a:graphic>
                </wp:inline>
              </w:drawing>
            </w:r>
          </w:p>
        </w:tc>
      </w:tr>
    </w:tbl>
    <w:p w14:paraId="64212DDA" w14:textId="3557B889" w:rsidR="00C800B7" w:rsidRDefault="00C800B7" w:rsidP="00DA6A21">
      <w:pPr>
        <w:ind w:left="360"/>
        <w:rPr>
          <w:rFonts w:cstheme="minorHAnsi"/>
        </w:rPr>
      </w:pPr>
    </w:p>
    <w:p w14:paraId="668FCA7B" w14:textId="55F7B7A3" w:rsidR="00DA6A21" w:rsidRPr="00643189" w:rsidRDefault="00C800B7" w:rsidP="00C800B7">
      <w:pPr>
        <w:rPr>
          <w:rFonts w:cstheme="minorHAnsi"/>
        </w:rPr>
      </w:pPr>
      <w:r>
        <w:rPr>
          <w:rFonts w:cstheme="minorHAnsi"/>
        </w:rPr>
        <w:br w:type="page"/>
      </w:r>
    </w:p>
    <w:p w14:paraId="6DBFCD8F" w14:textId="77777777" w:rsidR="00C800B7" w:rsidRDefault="00C800B7" w:rsidP="00033F6E">
      <w:pPr>
        <w:ind w:left="360"/>
        <w:rPr>
          <w:rFonts w:cstheme="minorHAnsi"/>
        </w:rPr>
      </w:pPr>
    </w:p>
    <w:p w14:paraId="0DC42E23" w14:textId="0DE18A42" w:rsidR="00FA7A3B" w:rsidRDefault="00FA7A3B" w:rsidP="00033F6E">
      <w:pPr>
        <w:ind w:left="360"/>
        <w:rPr>
          <w:rFonts w:cstheme="minorHAnsi"/>
        </w:rPr>
      </w:pPr>
      <w:r w:rsidRPr="003774C6">
        <w:rPr>
          <w:rFonts w:cstheme="minorHAnsi"/>
        </w:rPr>
        <w:t xml:space="preserve">Looking to add one of </w:t>
      </w:r>
      <w:r w:rsidR="00033F6E">
        <w:rPr>
          <w:rFonts w:cstheme="minorHAnsi"/>
        </w:rPr>
        <w:t xml:space="preserve">these </w:t>
      </w:r>
      <w:r w:rsidR="00501714">
        <w:rPr>
          <w:rFonts w:cstheme="minorHAnsi"/>
        </w:rPr>
        <w:t>plants</w:t>
      </w:r>
      <w:r w:rsidR="00033F6E">
        <w:rPr>
          <w:rFonts w:cstheme="minorHAnsi"/>
        </w:rPr>
        <w:t xml:space="preserve"> to your landscape? Your local municipality and/or county-based Soil and Water Conservation District may host annual native plant sales – keep your eye out </w:t>
      </w:r>
      <w:r w:rsidR="009961AA">
        <w:rPr>
          <w:rFonts w:cstheme="minorHAnsi"/>
        </w:rPr>
        <w:t>each</w:t>
      </w:r>
      <w:r w:rsidR="00033F6E">
        <w:rPr>
          <w:rFonts w:cstheme="minorHAnsi"/>
        </w:rPr>
        <w:t xml:space="preserve"> spring!  You may also contact</w:t>
      </w:r>
      <w:r w:rsidR="00033F6E" w:rsidRPr="003774C6">
        <w:rPr>
          <w:rFonts w:cstheme="minorHAnsi"/>
        </w:rPr>
        <w:t xml:space="preserve"> the following grower and suppliers for native plants</w:t>
      </w:r>
      <w:r w:rsidR="00033F6E">
        <w:rPr>
          <w:rFonts w:cstheme="minorHAnsi"/>
        </w:rPr>
        <w:t>:</w:t>
      </w:r>
    </w:p>
    <w:p w14:paraId="2081C658" w14:textId="77777777" w:rsidR="009961AA" w:rsidRPr="003774C6" w:rsidRDefault="009961AA" w:rsidP="00033F6E">
      <w:pPr>
        <w:ind w:left="360"/>
        <w:rPr>
          <w:rFonts w:cstheme="minorHAnsi"/>
        </w:rPr>
      </w:pPr>
    </w:p>
    <w:p w14:paraId="3A2AA319" w14:textId="77777777" w:rsidR="00FA7A3B" w:rsidRPr="00F9407B" w:rsidRDefault="00FA7A3B" w:rsidP="00FA7A3B">
      <w:pPr>
        <w:ind w:left="360"/>
        <w:rPr>
          <w:rFonts w:cstheme="minorHAnsi"/>
          <w:b/>
        </w:rPr>
      </w:pPr>
      <w:r w:rsidRPr="00F9407B">
        <w:rPr>
          <w:rFonts w:cstheme="minorHAnsi"/>
          <w:b/>
        </w:rPr>
        <w:t>Natural Communities Native Plants</w:t>
      </w:r>
    </w:p>
    <w:p w14:paraId="10BFBA45" w14:textId="77777777" w:rsidR="00FA7A3B" w:rsidRPr="00F9407B" w:rsidRDefault="00FA7A3B" w:rsidP="00C800B7">
      <w:pPr>
        <w:ind w:left="360"/>
        <w:rPr>
          <w:rFonts w:cstheme="minorHAnsi"/>
        </w:rPr>
      </w:pPr>
      <w:r w:rsidRPr="00F9407B">
        <w:rPr>
          <w:rFonts w:cstheme="minorHAnsi"/>
        </w:rPr>
        <w:t>812 N Washington Ave</w:t>
      </w:r>
      <w:r w:rsidRPr="00F9407B">
        <w:rPr>
          <w:rFonts w:cstheme="minorHAnsi"/>
          <w:bCs/>
        </w:rPr>
        <w:br/>
      </w:r>
      <w:r w:rsidRPr="00F9407B">
        <w:rPr>
          <w:rFonts w:cstheme="minorHAnsi"/>
        </w:rPr>
        <w:t>Batavia, IL 60510</w:t>
      </w:r>
    </w:p>
    <w:p w14:paraId="2659A7C9" w14:textId="77777777" w:rsidR="00FA7A3B" w:rsidRPr="00F9407B" w:rsidRDefault="00FA7A3B" w:rsidP="00FA7A3B">
      <w:pPr>
        <w:ind w:left="360"/>
        <w:rPr>
          <w:rFonts w:cstheme="minorHAnsi"/>
        </w:rPr>
      </w:pPr>
      <w:r w:rsidRPr="00F9407B">
        <w:rPr>
          <w:rFonts w:cstheme="minorHAnsi"/>
        </w:rPr>
        <w:t xml:space="preserve"> (331)-248-1016</w:t>
      </w:r>
    </w:p>
    <w:p w14:paraId="58867EC5" w14:textId="2CB80315" w:rsidR="00FA7A3B" w:rsidRPr="00F9407B" w:rsidRDefault="007C576F" w:rsidP="00FA7A3B">
      <w:pPr>
        <w:ind w:left="360"/>
        <w:rPr>
          <w:rFonts w:cstheme="minorHAnsi"/>
        </w:rPr>
      </w:pPr>
      <w:hyperlink r:id="rId17" w:history="1">
        <w:r w:rsidR="00FA7A3B" w:rsidRPr="00F9407B">
          <w:rPr>
            <w:rStyle w:val="Hyperlink"/>
            <w:rFonts w:cstheme="minorHAnsi"/>
          </w:rPr>
          <w:t>https://naturalcommunities.net/</w:t>
        </w:r>
      </w:hyperlink>
      <w:r w:rsidR="00FA7A3B" w:rsidRPr="00F9407B">
        <w:rPr>
          <w:rFonts w:cstheme="minorHAnsi"/>
        </w:rPr>
        <w:t xml:space="preserve"> </w:t>
      </w:r>
    </w:p>
    <w:p w14:paraId="42883F1B" w14:textId="77777777" w:rsidR="00C800B7" w:rsidRPr="00F9407B" w:rsidRDefault="00C800B7" w:rsidP="00C800B7">
      <w:pPr>
        <w:rPr>
          <w:rFonts w:cstheme="minorHAnsi"/>
        </w:rPr>
      </w:pPr>
    </w:p>
    <w:p w14:paraId="7FE9BF0E" w14:textId="77777777" w:rsidR="00C800B7" w:rsidRPr="00F9407B" w:rsidRDefault="00C800B7" w:rsidP="00C800B7">
      <w:pPr>
        <w:ind w:firstLine="360"/>
        <w:rPr>
          <w:rFonts w:cstheme="minorHAnsi"/>
          <w:b/>
        </w:rPr>
      </w:pPr>
      <w:r w:rsidRPr="00F9407B">
        <w:rPr>
          <w:rFonts w:cstheme="minorHAnsi"/>
          <w:b/>
        </w:rPr>
        <w:t>Possibility Place Nursery</w:t>
      </w:r>
    </w:p>
    <w:p w14:paraId="45536A88" w14:textId="24E45616" w:rsidR="00C800B7" w:rsidRPr="00F9407B" w:rsidRDefault="00C800B7" w:rsidP="00C800B7">
      <w:pPr>
        <w:ind w:left="360"/>
        <w:rPr>
          <w:rFonts w:cstheme="minorHAnsi"/>
        </w:rPr>
      </w:pPr>
      <w:r w:rsidRPr="00F9407B">
        <w:rPr>
          <w:rFonts w:cstheme="minorHAnsi"/>
        </w:rPr>
        <w:t>7548 W. Monee-Manhattan Road</w:t>
      </w:r>
      <w:r w:rsidRPr="00F9407B">
        <w:rPr>
          <w:rFonts w:cstheme="minorHAnsi"/>
        </w:rPr>
        <w:br/>
        <w:t>Monee, Illinois 60449</w:t>
      </w:r>
    </w:p>
    <w:p w14:paraId="2C2AB35B" w14:textId="77777777" w:rsidR="00C800B7" w:rsidRPr="00F9407B" w:rsidRDefault="00C800B7" w:rsidP="00F9407B">
      <w:pPr>
        <w:ind w:firstLine="360"/>
        <w:rPr>
          <w:rFonts w:cstheme="minorHAnsi"/>
        </w:rPr>
      </w:pPr>
      <w:r w:rsidRPr="00F9407B">
        <w:rPr>
          <w:rFonts w:cstheme="minorHAnsi"/>
        </w:rPr>
        <w:t>(708)-534-3988</w:t>
      </w:r>
    </w:p>
    <w:p w14:paraId="7D2F7CA0" w14:textId="4D7DDDF3" w:rsidR="00C800B7" w:rsidRPr="00F9407B" w:rsidRDefault="007C576F" w:rsidP="00F9407B">
      <w:pPr>
        <w:ind w:firstLine="360"/>
        <w:rPr>
          <w:rFonts w:cstheme="minorHAnsi"/>
        </w:rPr>
      </w:pPr>
      <w:hyperlink r:id="rId18" w:history="1">
        <w:r w:rsidR="00F9407B" w:rsidRPr="00C73734">
          <w:rPr>
            <w:rStyle w:val="Hyperlink"/>
            <w:rFonts w:cstheme="minorHAnsi"/>
          </w:rPr>
          <w:t>https://www.possibilityplace.com/</w:t>
        </w:r>
      </w:hyperlink>
      <w:r w:rsidR="00C800B7" w:rsidRPr="00F9407B">
        <w:rPr>
          <w:rFonts w:cstheme="minorHAnsi"/>
        </w:rPr>
        <w:t xml:space="preserve"> </w:t>
      </w:r>
    </w:p>
    <w:p w14:paraId="21CD0CC6" w14:textId="77777777" w:rsidR="00C800B7" w:rsidRPr="00F9407B" w:rsidRDefault="00C800B7" w:rsidP="00C800B7">
      <w:pPr>
        <w:rPr>
          <w:rFonts w:cstheme="minorHAnsi"/>
        </w:rPr>
      </w:pPr>
    </w:p>
    <w:p w14:paraId="526FCB24" w14:textId="00186B7E" w:rsidR="00C800B7" w:rsidRPr="00F9407B" w:rsidRDefault="00C800B7" w:rsidP="00F9407B">
      <w:pPr>
        <w:ind w:firstLine="360"/>
        <w:rPr>
          <w:rFonts w:cstheme="minorHAnsi"/>
          <w:b/>
        </w:rPr>
      </w:pPr>
      <w:r w:rsidRPr="00F9407B">
        <w:rPr>
          <w:rFonts w:cstheme="minorHAnsi"/>
          <w:b/>
        </w:rPr>
        <w:t>The Growing Place</w:t>
      </w:r>
      <w:r w:rsidR="00501714">
        <w:rPr>
          <w:rFonts w:cstheme="minorHAnsi"/>
          <w:b/>
        </w:rPr>
        <w:t xml:space="preserve"> </w:t>
      </w:r>
    </w:p>
    <w:p w14:paraId="25D0FB4C" w14:textId="77777777" w:rsidR="00C800B7" w:rsidRPr="00F9407B" w:rsidRDefault="00C800B7" w:rsidP="00F9407B">
      <w:pPr>
        <w:ind w:firstLine="360"/>
        <w:rPr>
          <w:rFonts w:cstheme="minorHAnsi"/>
        </w:rPr>
      </w:pPr>
      <w:r w:rsidRPr="00F9407B">
        <w:rPr>
          <w:rFonts w:cstheme="minorHAnsi"/>
        </w:rPr>
        <w:t xml:space="preserve">2000 Montgomery Road </w:t>
      </w:r>
    </w:p>
    <w:p w14:paraId="5D455691" w14:textId="77777777" w:rsidR="00C800B7" w:rsidRPr="00F9407B" w:rsidRDefault="00C800B7" w:rsidP="00F9407B">
      <w:pPr>
        <w:ind w:firstLine="360"/>
        <w:rPr>
          <w:rFonts w:cstheme="minorHAnsi"/>
        </w:rPr>
      </w:pPr>
      <w:r w:rsidRPr="00F9407B">
        <w:rPr>
          <w:rFonts w:cstheme="minorHAnsi"/>
        </w:rPr>
        <w:t xml:space="preserve">Aurora, IL 60504 </w:t>
      </w:r>
    </w:p>
    <w:p w14:paraId="4816EF36" w14:textId="5FB77235" w:rsidR="00C800B7" w:rsidRDefault="00C800B7" w:rsidP="00F9407B">
      <w:pPr>
        <w:ind w:firstLine="360"/>
        <w:rPr>
          <w:rFonts w:cstheme="minorHAnsi"/>
        </w:rPr>
      </w:pPr>
      <w:r w:rsidRPr="00F9407B">
        <w:rPr>
          <w:rFonts w:cstheme="minorHAnsi"/>
        </w:rPr>
        <w:t xml:space="preserve">(630)-820-8088 </w:t>
      </w:r>
    </w:p>
    <w:p w14:paraId="1BA531F3" w14:textId="032DF9CD" w:rsidR="00D61C2A" w:rsidRDefault="00D61C2A" w:rsidP="00F9407B">
      <w:pPr>
        <w:ind w:firstLine="360"/>
        <w:rPr>
          <w:rFonts w:cstheme="minorHAnsi"/>
        </w:rPr>
      </w:pPr>
      <w:r>
        <w:rPr>
          <w:rFonts w:cstheme="minorHAnsi"/>
        </w:rPr>
        <w:t>AND</w:t>
      </w:r>
    </w:p>
    <w:p w14:paraId="31D6FEB8" w14:textId="77777777" w:rsidR="00D61C2A" w:rsidRPr="00F9407B" w:rsidRDefault="00D61C2A" w:rsidP="00D61C2A">
      <w:pPr>
        <w:ind w:firstLine="360"/>
        <w:rPr>
          <w:rFonts w:cstheme="minorHAnsi"/>
        </w:rPr>
      </w:pPr>
      <w:r w:rsidRPr="00F9407B">
        <w:rPr>
          <w:rFonts w:cstheme="minorHAnsi"/>
        </w:rPr>
        <w:t>25w471 Plank Road</w:t>
      </w:r>
    </w:p>
    <w:p w14:paraId="1FF6B2C3" w14:textId="77777777" w:rsidR="00D61C2A" w:rsidRPr="00F9407B" w:rsidRDefault="00D61C2A" w:rsidP="00D61C2A">
      <w:pPr>
        <w:ind w:firstLine="360"/>
        <w:rPr>
          <w:rFonts w:cstheme="minorHAnsi"/>
        </w:rPr>
      </w:pPr>
      <w:r w:rsidRPr="00F9407B">
        <w:rPr>
          <w:rFonts w:cstheme="minorHAnsi"/>
        </w:rPr>
        <w:t xml:space="preserve">Naperville, IL 60563 </w:t>
      </w:r>
    </w:p>
    <w:p w14:paraId="15D4CFCB" w14:textId="2F20C139" w:rsidR="00D61C2A" w:rsidRDefault="00D61C2A" w:rsidP="00D61C2A">
      <w:pPr>
        <w:ind w:firstLine="360"/>
        <w:rPr>
          <w:rFonts w:cstheme="minorHAnsi"/>
        </w:rPr>
      </w:pPr>
      <w:r w:rsidRPr="00F9407B">
        <w:rPr>
          <w:rFonts w:cstheme="minorHAnsi"/>
        </w:rPr>
        <w:t>(630)-355-4000</w:t>
      </w:r>
    </w:p>
    <w:p w14:paraId="60D8A4E7" w14:textId="723B1592" w:rsidR="00D61C2A" w:rsidRPr="00F9407B" w:rsidRDefault="007C576F" w:rsidP="00D61C2A">
      <w:pPr>
        <w:ind w:firstLine="360"/>
        <w:rPr>
          <w:rFonts w:cstheme="minorHAnsi"/>
        </w:rPr>
      </w:pPr>
      <w:hyperlink r:id="rId19" w:history="1">
        <w:r w:rsidR="00D61C2A" w:rsidRPr="00F9407B">
          <w:rPr>
            <w:rStyle w:val="Hyperlink"/>
            <w:rFonts w:cstheme="minorHAnsi"/>
          </w:rPr>
          <w:t>www.thegrowingplace.com</w:t>
        </w:r>
      </w:hyperlink>
    </w:p>
    <w:p w14:paraId="32E3D218" w14:textId="77777777" w:rsidR="00C800B7" w:rsidRPr="00F9407B" w:rsidRDefault="00C800B7" w:rsidP="00C800B7">
      <w:pPr>
        <w:rPr>
          <w:rFonts w:cstheme="minorHAnsi"/>
        </w:rPr>
      </w:pPr>
      <w:r w:rsidRPr="00F9407B">
        <w:rPr>
          <w:rFonts w:cstheme="minorHAnsi"/>
        </w:rPr>
        <w:t xml:space="preserve"> </w:t>
      </w:r>
    </w:p>
    <w:p w14:paraId="3ABA209C" w14:textId="77777777" w:rsidR="00FA7A3B" w:rsidRPr="00F9407B" w:rsidRDefault="00FA7A3B" w:rsidP="00FA7A3B">
      <w:pPr>
        <w:ind w:left="360"/>
        <w:rPr>
          <w:rFonts w:cstheme="minorHAnsi"/>
          <w:b/>
        </w:rPr>
      </w:pPr>
    </w:p>
    <w:p w14:paraId="714FB81D" w14:textId="77777777" w:rsidR="008C6DD9" w:rsidRPr="00F9407B" w:rsidRDefault="008C6DD9" w:rsidP="00DA6A21">
      <w:pPr>
        <w:ind w:left="360"/>
        <w:rPr>
          <w:rFonts w:cstheme="minorHAnsi"/>
        </w:rPr>
      </w:pPr>
    </w:p>
    <w:sectPr w:rsidR="008C6DD9" w:rsidRPr="00F9407B">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0848B" w14:textId="77777777" w:rsidR="00C800B7" w:rsidRDefault="00C800B7" w:rsidP="00842C42">
      <w:pPr>
        <w:spacing w:after="0" w:line="240" w:lineRule="auto"/>
      </w:pPr>
      <w:r>
        <w:separator/>
      </w:r>
    </w:p>
  </w:endnote>
  <w:endnote w:type="continuationSeparator" w:id="0">
    <w:p w14:paraId="571630BA" w14:textId="77777777" w:rsidR="00C800B7" w:rsidRDefault="00C800B7" w:rsidP="0084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B5BA1" w14:textId="77777777" w:rsidR="00C800B7" w:rsidRDefault="00C800B7" w:rsidP="00842C42">
      <w:pPr>
        <w:spacing w:after="0" w:line="240" w:lineRule="auto"/>
      </w:pPr>
      <w:r>
        <w:separator/>
      </w:r>
    </w:p>
  </w:footnote>
  <w:footnote w:type="continuationSeparator" w:id="0">
    <w:p w14:paraId="07CA1B07" w14:textId="77777777" w:rsidR="00C800B7" w:rsidRDefault="00C800B7" w:rsidP="00842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DC7C8" w14:textId="195BFD89" w:rsidR="00C800B7" w:rsidRPr="00643189" w:rsidRDefault="000751B2">
    <w:pPr>
      <w:pStyle w:val="Header"/>
      <w:rPr>
        <w:rFonts w:cstheme="minorHAnsi"/>
        <w:sz w:val="24"/>
        <w:szCs w:val="24"/>
      </w:rPr>
    </w:pPr>
    <w:r>
      <w:rPr>
        <w:rFonts w:cstheme="minorHAnsi"/>
        <w:sz w:val="24"/>
        <w:szCs w:val="24"/>
      </w:rPr>
      <w:t>Spring Outreach Campaign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B28EA"/>
    <w:multiLevelType w:val="hybridMultilevel"/>
    <w:tmpl w:val="904A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4588E"/>
    <w:multiLevelType w:val="hybridMultilevel"/>
    <w:tmpl w:val="2C78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42"/>
    <w:rsid w:val="00033F6E"/>
    <w:rsid w:val="000751B2"/>
    <w:rsid w:val="00093769"/>
    <w:rsid w:val="001B6988"/>
    <w:rsid w:val="001C3AAE"/>
    <w:rsid w:val="00203F3C"/>
    <w:rsid w:val="002452DD"/>
    <w:rsid w:val="002960C6"/>
    <w:rsid w:val="002D6D23"/>
    <w:rsid w:val="003333C7"/>
    <w:rsid w:val="003774C6"/>
    <w:rsid w:val="003924A9"/>
    <w:rsid w:val="004522B9"/>
    <w:rsid w:val="004A7656"/>
    <w:rsid w:val="00501714"/>
    <w:rsid w:val="00512AFD"/>
    <w:rsid w:val="005E3C89"/>
    <w:rsid w:val="0061793F"/>
    <w:rsid w:val="00643189"/>
    <w:rsid w:val="00667635"/>
    <w:rsid w:val="007E425A"/>
    <w:rsid w:val="00842C42"/>
    <w:rsid w:val="00854890"/>
    <w:rsid w:val="008A52E8"/>
    <w:rsid w:val="008C6DD9"/>
    <w:rsid w:val="008F184C"/>
    <w:rsid w:val="009239DF"/>
    <w:rsid w:val="009961AA"/>
    <w:rsid w:val="009D270C"/>
    <w:rsid w:val="00A00919"/>
    <w:rsid w:val="00A86CDF"/>
    <w:rsid w:val="00B4628A"/>
    <w:rsid w:val="00C45C83"/>
    <w:rsid w:val="00C800B7"/>
    <w:rsid w:val="00CC0B7F"/>
    <w:rsid w:val="00D61C2A"/>
    <w:rsid w:val="00DA6A21"/>
    <w:rsid w:val="00DE71A8"/>
    <w:rsid w:val="00DF2156"/>
    <w:rsid w:val="00E6209B"/>
    <w:rsid w:val="00E755E6"/>
    <w:rsid w:val="00F9407B"/>
    <w:rsid w:val="00FA30E9"/>
    <w:rsid w:val="00FA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D89F"/>
  <w15:chartTrackingRefBased/>
  <w15:docId w15:val="{2DC83C41-F088-4B02-8334-0EEE7544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42"/>
  </w:style>
  <w:style w:type="paragraph" w:styleId="Footer">
    <w:name w:val="footer"/>
    <w:basedOn w:val="Normal"/>
    <w:link w:val="FooterChar"/>
    <w:uiPriority w:val="99"/>
    <w:unhideWhenUsed/>
    <w:rsid w:val="00842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42"/>
  </w:style>
  <w:style w:type="paragraph" w:styleId="ListParagraph">
    <w:name w:val="List Paragraph"/>
    <w:basedOn w:val="Normal"/>
    <w:uiPriority w:val="34"/>
    <w:qFormat/>
    <w:rsid w:val="00203F3C"/>
    <w:pPr>
      <w:ind w:left="720"/>
      <w:contextualSpacing/>
    </w:pPr>
  </w:style>
  <w:style w:type="table" w:styleId="TableGrid">
    <w:name w:val="Table Grid"/>
    <w:basedOn w:val="TableNormal"/>
    <w:uiPriority w:val="39"/>
    <w:rsid w:val="007E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425A"/>
    <w:rPr>
      <w:color w:val="0563C1" w:themeColor="hyperlink"/>
      <w:u w:val="single"/>
    </w:rPr>
  </w:style>
  <w:style w:type="paragraph" w:styleId="BalloonText">
    <w:name w:val="Balloon Text"/>
    <w:basedOn w:val="Normal"/>
    <w:link w:val="BalloonTextChar"/>
    <w:uiPriority w:val="99"/>
    <w:semiHidden/>
    <w:unhideWhenUsed/>
    <w:rsid w:val="00333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3C7"/>
    <w:rPr>
      <w:rFonts w:ascii="Segoe UI" w:hAnsi="Segoe UI" w:cs="Segoe UI"/>
      <w:sz w:val="18"/>
      <w:szCs w:val="18"/>
    </w:rPr>
  </w:style>
  <w:style w:type="character" w:customStyle="1" w:styleId="UnresolvedMention1">
    <w:name w:val="Unresolved Mention1"/>
    <w:basedOn w:val="DefaultParagraphFont"/>
    <w:uiPriority w:val="99"/>
    <w:semiHidden/>
    <w:unhideWhenUsed/>
    <w:rsid w:val="00FA7A3B"/>
    <w:rPr>
      <w:color w:val="605E5C"/>
      <w:shd w:val="clear" w:color="auto" w:fill="E1DFDD"/>
    </w:rPr>
  </w:style>
  <w:style w:type="character" w:styleId="FollowedHyperlink">
    <w:name w:val="FollowedHyperlink"/>
    <w:basedOn w:val="DefaultParagraphFont"/>
    <w:uiPriority w:val="99"/>
    <w:semiHidden/>
    <w:unhideWhenUsed/>
    <w:rsid w:val="00667635"/>
    <w:rPr>
      <w:color w:val="954F72" w:themeColor="followedHyperlink"/>
      <w:u w:val="single"/>
    </w:rPr>
  </w:style>
  <w:style w:type="character" w:customStyle="1" w:styleId="UnresolvedMention">
    <w:name w:val="Unresolved Mention"/>
    <w:basedOn w:val="DefaultParagraphFont"/>
    <w:uiPriority w:val="99"/>
    <w:semiHidden/>
    <w:unhideWhenUsed/>
    <w:rsid w:val="00C80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llinoiswildflowers.info/prairie/plantx/tr_penstemon.htm" TargetMode="External"/><Relationship Id="rId18" Type="http://schemas.openxmlformats.org/officeDocument/2006/relationships/hyperlink" Target="https://www.possibilityplac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llinoiswildflowers.info/prairie/plantx/be_susanx.htm" TargetMode="External"/><Relationship Id="rId12" Type="http://schemas.openxmlformats.org/officeDocument/2006/relationships/image" Target="media/image3.jpeg"/><Relationship Id="rId17" Type="http://schemas.openxmlformats.org/officeDocument/2006/relationships/hyperlink" Target="https://naturalcommunities.net/"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llinoiswildflowers.info/prairie/plantx/btf_milkweedx.htm" TargetMode="External"/><Relationship Id="rId5" Type="http://schemas.openxmlformats.org/officeDocument/2006/relationships/footnotes" Target="footnotes.xml"/><Relationship Id="rId15" Type="http://schemas.openxmlformats.org/officeDocument/2006/relationships/hyperlink" Target="http://illinoiswildflowers.info/grasses/plants/pr_dropseed.htm" TargetMode="External"/><Relationship Id="rId10" Type="http://schemas.openxmlformats.org/officeDocument/2006/relationships/image" Target="media/image2.jpeg"/><Relationship Id="rId19" Type="http://schemas.openxmlformats.org/officeDocument/2006/relationships/hyperlink" Target="http://www.thegrowingplace.com" TargetMode="External"/><Relationship Id="rId4" Type="http://schemas.openxmlformats.org/officeDocument/2006/relationships/webSettings" Target="webSettings.xml"/><Relationship Id="rId9" Type="http://schemas.openxmlformats.org/officeDocument/2006/relationships/hyperlink" Target="http://illinoiswildflowers.info/prairie/plantx/pr_phloxx.htm"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Joselyn Gonzalez</dc:creator>
  <cp:keywords/>
  <dc:description/>
  <cp:lastModifiedBy>Lea Rodbarry</cp:lastModifiedBy>
  <cp:revision>2</cp:revision>
  <dcterms:created xsi:type="dcterms:W3CDTF">2019-09-24T19:33:00Z</dcterms:created>
  <dcterms:modified xsi:type="dcterms:W3CDTF">2019-09-24T19:33:00Z</dcterms:modified>
</cp:coreProperties>
</file>