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xmlns:wp14="http://schemas.microsoft.com/office/word/2010/wordml" w:rsidR="00D76A30" w:rsidP="00B729FB" w:rsidRDefault="00A27881" w14:paraId="6F288987" wp14:textId="77777777">
      <w:pPr>
        <w:pStyle w:val="Heading1"/>
      </w:pPr>
      <w:r w:rsidRPr="00B003BA">
        <w:t>R</w:t>
      </w:r>
      <w:r w:rsidR="003530BA">
        <w:t>educe Flooding and Protect Rivers with Rain Barrels</w:t>
      </w:r>
    </w:p>
    <w:p xmlns:wp14="http://schemas.microsoft.com/office/word/2010/wordml" w:rsidR="005040B1" w:rsidP="005040B1" w:rsidRDefault="00B6615D" w14:paraId="672A6659" wp14:textId="77777777">
      <w:pPr>
        <w:pStyle w:val="Heading2"/>
        <w:jc w:val="center"/>
      </w:pPr>
      <w:r>
        <w:pict w14:anchorId="5176DC8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8pt;height:234pt" type="#_x0000_t75">
            <v:imagedata o:title="Capture" r:id="rId5"/>
          </v:shape>
        </w:pict>
      </w:r>
    </w:p>
    <w:p xmlns:wp14="http://schemas.microsoft.com/office/word/2010/wordml" w:rsidRPr="00B729FB" w:rsidR="00D76A30" w:rsidP="00B729FB" w:rsidRDefault="00D76A30" w14:paraId="5A89EA3F" wp14:textId="77777777">
      <w:pPr>
        <w:pStyle w:val="Heading2"/>
      </w:pPr>
      <w:r>
        <w:t>Rainwater is a Precious Fresh</w:t>
      </w:r>
      <w:r w:rsidR="00647319">
        <w:t xml:space="preserve"> W</w:t>
      </w:r>
      <w:r>
        <w:t>ater Resource!</w:t>
      </w:r>
    </w:p>
    <w:p xmlns:wp14="http://schemas.microsoft.com/office/word/2010/wordml" w:rsidRPr="00B003BA" w:rsidR="00B003BA" w:rsidP="00B003BA" w:rsidRDefault="00B003BA" w14:paraId="61BC3A60" wp14:textId="77777777">
      <w:pPr>
        <w:pStyle w:val="NormalWeb"/>
        <w:rPr>
          <w:rFonts w:asciiTheme="minorHAnsi" w:hAnsiTheme="minorHAnsi" w:cstheme="minorHAnsi"/>
        </w:rPr>
      </w:pPr>
      <w:r w:rsidRPr="00B003BA">
        <w:rPr>
          <w:rFonts w:asciiTheme="minorHAnsi" w:hAnsiTheme="minorHAnsi" w:cstheme="minorHAnsi"/>
        </w:rPr>
        <w:t>When we think of our stormwater as a precious fresh water resource, it doesn’t make sense to manage it like a waste product. There is a finite amount of fresh water on earth and we can all take steps to protect it, starting with collecting it where it falls! </w:t>
      </w:r>
    </w:p>
    <w:p xmlns:wp14="http://schemas.microsoft.com/office/word/2010/wordml" w:rsidRPr="00B003BA" w:rsidR="00B003BA" w:rsidP="00B003BA" w:rsidRDefault="00B003BA" w14:paraId="2A9BD648" wp14:textId="77777777">
      <w:pPr>
        <w:pStyle w:val="NormalWeb"/>
        <w:rPr>
          <w:rFonts w:asciiTheme="minorHAnsi" w:hAnsiTheme="minorHAnsi" w:cstheme="minorHAnsi"/>
        </w:rPr>
      </w:pPr>
      <w:r w:rsidRPr="00B003BA">
        <w:rPr>
          <w:rFonts w:asciiTheme="minorHAnsi" w:hAnsiTheme="minorHAnsi" w:cstheme="minorHAnsi"/>
        </w:rPr>
        <w:t xml:space="preserve">When we catch and </w:t>
      </w:r>
      <w:r w:rsidR="003F4A50">
        <w:rPr>
          <w:rFonts w:asciiTheme="minorHAnsi" w:hAnsiTheme="minorHAnsi" w:cstheme="minorHAnsi"/>
        </w:rPr>
        <w:t>collect</w:t>
      </w:r>
      <w:r w:rsidRPr="00B003BA" w:rsidR="003F4A50">
        <w:rPr>
          <w:rFonts w:asciiTheme="minorHAnsi" w:hAnsiTheme="minorHAnsi" w:cstheme="minorHAnsi"/>
        </w:rPr>
        <w:t xml:space="preserve"> </w:t>
      </w:r>
      <w:r w:rsidRPr="00B003BA">
        <w:rPr>
          <w:rFonts w:asciiTheme="minorHAnsi" w:hAnsiTheme="minorHAnsi" w:cstheme="minorHAnsi"/>
        </w:rPr>
        <w:t>the rainwater that falls on our</w:t>
      </w:r>
      <w:r w:rsidR="00866539">
        <w:rPr>
          <w:rFonts w:asciiTheme="minorHAnsi" w:hAnsiTheme="minorHAnsi" w:cstheme="minorHAnsi"/>
        </w:rPr>
        <w:t xml:space="preserve"> houses</w:t>
      </w:r>
      <w:r w:rsidRPr="00B003BA">
        <w:rPr>
          <w:rFonts w:asciiTheme="minorHAnsi" w:hAnsiTheme="minorHAnsi" w:cstheme="minorHAnsi"/>
        </w:rPr>
        <w:t>, we reduce</w:t>
      </w:r>
      <w:r w:rsidR="00866539">
        <w:rPr>
          <w:rFonts w:asciiTheme="minorHAnsi" w:hAnsiTheme="minorHAnsi" w:cstheme="minorHAnsi"/>
        </w:rPr>
        <w:t xml:space="preserve"> local</w:t>
      </w:r>
      <w:r w:rsidRPr="00B003BA">
        <w:rPr>
          <w:rFonts w:asciiTheme="minorHAnsi" w:hAnsiTheme="minorHAnsi" w:cstheme="minorHAnsi"/>
        </w:rPr>
        <w:t xml:space="preserve"> flooding and stress on </w:t>
      </w:r>
      <w:r w:rsidR="00866539">
        <w:rPr>
          <w:rFonts w:asciiTheme="minorHAnsi" w:hAnsiTheme="minorHAnsi" w:cstheme="minorHAnsi"/>
        </w:rPr>
        <w:t xml:space="preserve">storm </w:t>
      </w:r>
      <w:r w:rsidRPr="00B003BA">
        <w:rPr>
          <w:rFonts w:asciiTheme="minorHAnsi" w:hAnsiTheme="minorHAnsi" w:cstheme="minorHAnsi"/>
        </w:rPr>
        <w:t>sewer system infrastructure</w:t>
      </w:r>
      <w:r w:rsidR="003F4A50">
        <w:rPr>
          <w:rFonts w:asciiTheme="minorHAnsi" w:hAnsiTheme="minorHAnsi" w:cstheme="minorHAnsi"/>
        </w:rPr>
        <w:t xml:space="preserve"> while </w:t>
      </w:r>
      <w:r w:rsidRPr="00B003BA">
        <w:rPr>
          <w:rFonts w:asciiTheme="minorHAnsi" w:hAnsiTheme="minorHAnsi" w:cstheme="minorHAnsi"/>
        </w:rPr>
        <w:t>keep</w:t>
      </w:r>
      <w:r w:rsidR="003F4A50">
        <w:rPr>
          <w:rFonts w:asciiTheme="minorHAnsi" w:hAnsiTheme="minorHAnsi" w:cstheme="minorHAnsi"/>
        </w:rPr>
        <w:t>ing</w:t>
      </w:r>
      <w:r w:rsidRPr="00B003BA">
        <w:rPr>
          <w:rFonts w:asciiTheme="minorHAnsi" w:hAnsiTheme="minorHAnsi" w:cstheme="minorHAnsi"/>
        </w:rPr>
        <w:t xml:space="preserve"> pollutants out of our rivers and streams</w:t>
      </w:r>
      <w:r w:rsidR="00866539">
        <w:rPr>
          <w:rFonts w:asciiTheme="minorHAnsi" w:hAnsiTheme="minorHAnsi" w:cstheme="minorHAnsi"/>
        </w:rPr>
        <w:t xml:space="preserve">. We also </w:t>
      </w:r>
      <w:r w:rsidRPr="00B003BA">
        <w:rPr>
          <w:rFonts w:asciiTheme="minorHAnsi" w:hAnsiTheme="minorHAnsi" w:cstheme="minorHAnsi"/>
        </w:rPr>
        <w:t>end up with a bunch of clean water that is perfect for watering lawns and gardens, washing cars or the family dog, and offsetting household water usage in many other ways. </w:t>
      </w:r>
    </w:p>
    <w:p xmlns:wp14="http://schemas.microsoft.com/office/word/2010/wordml" w:rsidR="00B729FB" w:rsidP="00B003BA" w:rsidRDefault="00B729FB" w14:paraId="62B733BE" wp14:textId="77777777">
      <w:pPr>
        <w:pStyle w:val="NormalWeb"/>
        <w:rPr>
          <w:rStyle w:val="Strong"/>
          <w:rFonts w:asciiTheme="minorHAnsi" w:hAnsiTheme="minorHAnsi" w:cstheme="minorHAnsi"/>
        </w:rPr>
      </w:pPr>
      <w:r w:rsidRPr="00B003BA">
        <w:rPr>
          <w:rFonts w:asciiTheme="minorHAnsi" w:hAnsiTheme="minorHAnsi" w:cstheme="minorHAnsi"/>
        </w:rPr>
        <w:t>Estimates indicate that a quarter-inch of rain falling on an average home yields over 200 gallons of water.</w:t>
      </w:r>
      <w:r w:rsidRPr="00B003BA">
        <w:rPr>
          <w:rStyle w:val="Strong"/>
          <w:rFonts w:asciiTheme="minorHAnsi" w:hAnsiTheme="minorHAnsi" w:cstheme="minorHAnsi"/>
        </w:rPr>
        <w:t> </w:t>
      </w:r>
      <w:r w:rsidRPr="00B003BA" w:rsidR="00B003BA">
        <w:rPr>
          <w:rFonts w:asciiTheme="minorHAnsi" w:hAnsiTheme="minorHAnsi" w:cstheme="minorHAnsi"/>
        </w:rPr>
        <w:t>One simple, efficient, low-cost method to reduce the amount of stormwater runoff from your property is to use </w:t>
      </w:r>
      <w:r w:rsidRPr="00B003BA" w:rsidR="00B003BA">
        <w:rPr>
          <w:rStyle w:val="Strong"/>
          <w:rFonts w:asciiTheme="minorHAnsi" w:hAnsiTheme="minorHAnsi" w:cstheme="minorHAnsi"/>
        </w:rPr>
        <w:t>rain barrels.</w:t>
      </w:r>
      <w:r w:rsidRPr="00B003BA" w:rsidR="00B003BA">
        <w:rPr>
          <w:rFonts w:asciiTheme="minorHAnsi" w:hAnsiTheme="minorHAnsi" w:cstheme="minorHAnsi"/>
        </w:rPr>
        <w:t> </w:t>
      </w:r>
    </w:p>
    <w:p xmlns:wp14="http://schemas.microsoft.com/office/word/2010/wordml" w:rsidR="00B729FB" w:rsidP="00B729FB" w:rsidRDefault="00B729FB" w14:paraId="2479D34B" wp14:textId="77777777">
      <w:pPr>
        <w:pStyle w:val="Heading3"/>
        <w:rPr>
          <w:rStyle w:val="Strong"/>
          <w:rFonts w:asciiTheme="minorHAnsi" w:hAnsiTheme="minorHAnsi" w:cstheme="minorHAnsi"/>
          <w:b w:val="0"/>
        </w:rPr>
      </w:pPr>
      <w:r w:rsidRPr="00B729FB">
        <w:rPr>
          <w:rStyle w:val="Strong"/>
          <w:rFonts w:asciiTheme="minorHAnsi" w:hAnsiTheme="minorHAnsi" w:cstheme="minorHAnsi"/>
          <w:b w:val="0"/>
        </w:rPr>
        <w:t>What is a Rain Barrel?</w:t>
      </w:r>
    </w:p>
    <w:p xmlns:wp14="http://schemas.microsoft.com/office/word/2010/wordml" w:rsidR="005040B1" w:rsidP="005040B1" w:rsidRDefault="005040B1" w14:paraId="0A37501D" wp14:textId="77777777"/>
    <w:p xmlns:wp14="http://schemas.microsoft.com/office/word/2010/wordml" w:rsidRPr="005040B1" w:rsidR="005040B1" w:rsidP="005040B1" w:rsidRDefault="00B6615D" w14:paraId="5DAB6C7B" wp14:textId="77777777">
      <w:pPr>
        <w:jc w:val="center"/>
      </w:pPr>
      <w:r>
        <w:lastRenderedPageBreak/>
        <w:pict w14:anchorId="0CD9415A">
          <v:shape id="_x0000_i1026" style="width:369pt;height:279pt" type="#_x0000_t75">
            <v:imagedata o:title="Rain Barrel Illustration" r:id="rId6"/>
          </v:shape>
        </w:pict>
      </w:r>
    </w:p>
    <w:p xmlns:wp14="http://schemas.microsoft.com/office/word/2010/wordml" w:rsidR="005040B1" w:rsidP="005040B1" w:rsidRDefault="00B003BA" w14:paraId="59C9C893" wp14:textId="77777777">
      <w:pPr>
        <w:pStyle w:val="NormalWeb"/>
        <w:rPr>
          <w:rFonts w:asciiTheme="minorHAnsi" w:hAnsiTheme="minorHAnsi" w:cstheme="minorHAnsi"/>
        </w:rPr>
      </w:pPr>
      <w:r w:rsidRPr="00B003BA">
        <w:rPr>
          <w:rStyle w:val="Strong"/>
          <w:rFonts w:asciiTheme="minorHAnsi" w:hAnsiTheme="minorHAnsi" w:cstheme="minorHAnsi"/>
        </w:rPr>
        <w:t>Rain barrels are simply large containers that capture stormwater from your roof that would otherwise be lost as runoff.</w:t>
      </w:r>
      <w:r w:rsidRPr="00B003BA">
        <w:rPr>
          <w:rFonts w:asciiTheme="minorHAnsi" w:hAnsiTheme="minorHAnsi" w:cstheme="minorHAnsi"/>
        </w:rPr>
        <w:t> Modern rain barrels are sealed, safe around children and insect resistant – they can even be painted or decorated to your liking. You can divert water from your downspout to fill your rain barrel and a hose spigot on the front makes the water easy to access and use.  </w:t>
      </w:r>
    </w:p>
    <w:p xmlns:wp14="http://schemas.microsoft.com/office/word/2010/wordml" w:rsidR="00DB1797" w:rsidP="00B003BA" w:rsidRDefault="00B003BA" w14:paraId="42111C24" wp14:textId="77777777">
      <w:pPr>
        <w:pStyle w:val="NormalWeb"/>
        <w:rPr>
          <w:rFonts w:asciiTheme="minorHAnsi" w:hAnsiTheme="minorHAnsi" w:cstheme="minorHAnsi"/>
        </w:rPr>
      </w:pPr>
      <w:r w:rsidRPr="00B003BA">
        <w:rPr>
          <w:rFonts w:asciiTheme="minorHAnsi" w:hAnsiTheme="minorHAnsi" w:cstheme="minorHAnsi"/>
        </w:rPr>
        <w:t>Around 40% of total household water used during the summer months is for watering lawns and gardens. Rainwater doesn’t contain chlorine, lime or calcium which makes it ideal for watering your flowers and vegetable garden or washing your car or windows. You may</w:t>
      </w:r>
      <w:r w:rsidR="00866539">
        <w:rPr>
          <w:rFonts w:asciiTheme="minorHAnsi" w:hAnsiTheme="minorHAnsi" w:cstheme="minorHAnsi"/>
        </w:rPr>
        <w:t xml:space="preserve"> even</w:t>
      </w:r>
      <w:r w:rsidRPr="00B003BA">
        <w:rPr>
          <w:rFonts w:asciiTheme="minorHAnsi" w:hAnsiTheme="minorHAnsi" w:cstheme="minorHAnsi"/>
        </w:rPr>
        <w:t xml:space="preserve"> notice a decrease in your water bill! </w:t>
      </w:r>
    </w:p>
    <w:p xmlns:wp14="http://schemas.microsoft.com/office/word/2010/wordml" w:rsidR="005040B1" w:rsidP="005040B1" w:rsidRDefault="005040B1" w14:paraId="02EB378F" wp14:textId="77777777">
      <w:pPr>
        <w:pStyle w:val="NormalWeb"/>
        <w:jc w:val="center"/>
        <w:rPr>
          <w:rFonts w:asciiTheme="minorHAnsi" w:hAnsiTheme="minorHAnsi" w:cstheme="minorHAnsi"/>
        </w:rPr>
      </w:pPr>
      <w:r>
        <w:rPr>
          <w:rFonts w:asciiTheme="minorHAnsi" w:hAnsiTheme="minorHAnsi" w:cstheme="minorHAnsi"/>
          <w:noProof/>
        </w:rPr>
        <w:lastRenderedPageBreak/>
        <w:drawing>
          <wp:inline xmlns:wp14="http://schemas.microsoft.com/office/word/2010/wordprocessingDrawing" distT="0" distB="0" distL="0" distR="0" wp14:anchorId="432BDC34" wp14:editId="7777777">
            <wp:extent cx="3088640" cy="4118610"/>
            <wp:effectExtent l="0" t="0" r="0" b="0"/>
            <wp:docPr id="2" name="Picture 2" descr="C:\Users\lrodbarry\AppData\Local\Microsoft\Windows\INetCache\Content.Word\TCF logo rain 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rodbarry\AppData\Local\Microsoft\Windows\INetCache\Content.Word\TCF logo rain barre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8640" cy="4118610"/>
                    </a:xfrm>
                    <a:prstGeom prst="rect">
                      <a:avLst/>
                    </a:prstGeom>
                    <a:noFill/>
                    <a:ln>
                      <a:noFill/>
                    </a:ln>
                  </pic:spPr>
                </pic:pic>
              </a:graphicData>
            </a:graphic>
          </wp:inline>
        </w:drawing>
      </w:r>
    </w:p>
    <w:p xmlns:wp14="http://schemas.microsoft.com/office/word/2010/wordml" w:rsidR="00DB1797" w:rsidP="00B003BA" w:rsidRDefault="00B003BA" w14:paraId="4E2564A7" wp14:textId="77777777">
      <w:pPr>
        <w:pStyle w:val="NormalWeb"/>
        <w:rPr>
          <w:rFonts w:asciiTheme="minorHAnsi" w:hAnsiTheme="minorHAnsi" w:cstheme="minorHAnsi"/>
        </w:rPr>
      </w:pPr>
      <w:r w:rsidRPr="00B003BA">
        <w:rPr>
          <w:rFonts w:asciiTheme="minorHAnsi" w:hAnsiTheme="minorHAnsi" w:cstheme="minorHAnsi"/>
        </w:rPr>
        <w:t xml:space="preserve">Even if you don’t have an intended use for the water, emptying the rain barrel after a storm reduces the rate and volume of stormwater the </w:t>
      </w:r>
      <w:r w:rsidR="00866539">
        <w:rPr>
          <w:rFonts w:asciiTheme="minorHAnsi" w:hAnsiTheme="minorHAnsi" w:cstheme="minorHAnsi"/>
        </w:rPr>
        <w:t xml:space="preserve">storm </w:t>
      </w:r>
      <w:r w:rsidRPr="00B003BA">
        <w:rPr>
          <w:rFonts w:asciiTheme="minorHAnsi" w:hAnsiTheme="minorHAnsi" w:cstheme="minorHAnsi"/>
        </w:rPr>
        <w:t>sewer system and our rivers have to manage at a peak time.  </w:t>
      </w:r>
    </w:p>
    <w:p xmlns:wp14="http://schemas.microsoft.com/office/word/2010/wordml" w:rsidR="00866539" w:rsidP="17430F0D" w:rsidRDefault="001B405D" w14:paraId="7D9B8BAD" wp14:textId="55CB3B22">
      <w:pPr>
        <w:pStyle w:val="Heading2"/>
        <w:rPr>
          <w:rStyle w:val="Strong"/>
          <w:rFonts w:ascii="Calibri" w:hAnsi="Calibri" w:cs="Calibri" w:asciiTheme="minorAscii" w:hAnsiTheme="minorAscii" w:cstheme="minorAscii"/>
          <w:b w:val="0"/>
          <w:bCs w:val="0"/>
        </w:rPr>
      </w:pPr>
      <w:r w:rsidR="001B405D">
        <w:rPr/>
        <w:t>How C</w:t>
      </w:r>
      <w:r w:rsidR="00DB1797">
        <w:rPr/>
        <w:t xml:space="preserve">an </w:t>
      </w:r>
      <w:r w:rsidR="001B405D">
        <w:rPr/>
        <w:t xml:space="preserve">I Get a Rain </w:t>
      </w:r>
      <w:proofErr w:type="gramStart"/>
      <w:r w:rsidR="001B405D">
        <w:rPr/>
        <w:t>B</w:t>
      </w:r>
      <w:r w:rsidR="00DB1797">
        <w:rPr/>
        <w:t>arrel?</w:t>
      </w:r>
      <w:r w:rsidRPr="17430F0D" w:rsidR="00B729FB">
        <w:rPr>
          <w:rStyle w:val="Strong"/>
          <w:rFonts w:ascii="Calibri" w:hAnsi="Calibri" w:cs="Calibri" w:asciiTheme="minorAscii" w:hAnsiTheme="minorAscii" w:cstheme="minorAscii"/>
          <w:b w:val="0"/>
          <w:bCs w:val="0"/>
          <w:highlight w:val="yellow"/>
        </w:rPr>
        <w:t>[</w:t>
      </w:r>
      <w:proofErr w:type="gramEnd"/>
      <w:r w:rsidRPr="17430F0D" w:rsidR="00742FA8">
        <w:rPr>
          <w:rStyle w:val="Strong"/>
          <w:rFonts w:ascii="Calibri" w:hAnsi="Calibri" w:cs="Calibri" w:asciiTheme="minorAscii" w:hAnsiTheme="minorAscii" w:cstheme="minorAscii"/>
          <w:b w:val="0"/>
          <w:bCs w:val="0"/>
          <w:highlight w:val="yellow"/>
        </w:rPr>
        <w:t>Insert community rain barrel program details here or leave information about TCF rain barrel program below</w:t>
      </w:r>
      <w:r w:rsidRPr="17430F0D" w:rsidR="00B729FB">
        <w:rPr>
          <w:rStyle w:val="Strong"/>
          <w:rFonts w:ascii="Calibri" w:hAnsi="Calibri" w:cs="Calibri" w:asciiTheme="minorAscii" w:hAnsiTheme="minorAscii" w:cstheme="minorAscii"/>
          <w:b w:val="0"/>
          <w:bCs w:val="0"/>
          <w:highlight w:val="yellow"/>
        </w:rPr>
        <w:t>]</w:t>
      </w:r>
    </w:p>
    <w:p xmlns:wp14="http://schemas.microsoft.com/office/word/2010/wordml" w:rsidR="00F66456" w:rsidP="00F66456" w:rsidRDefault="00F66456" w14:paraId="6A05A809" wp14:textId="77777777"/>
    <w:p xmlns:wp14="http://schemas.microsoft.com/office/word/2010/wordml" w:rsidRPr="00F66456" w:rsidR="00F66456" w:rsidP="00F66456" w:rsidRDefault="00B6615D" w14:paraId="5A39BBE3" wp14:textId="77777777">
      <w:pPr>
        <w:jc w:val="center"/>
      </w:pPr>
      <w:r>
        <w:lastRenderedPageBreak/>
        <w:pict w14:anchorId="23FF1C3D">
          <v:shape id="_x0000_i1027" style="width:300.75pt;height:225.75pt" type="#_x0000_t75">
            <v:imagedata o:title="Downers Grove Rain Barrel Event &amp; Plant sale" r:id="rId8"/>
          </v:shape>
        </w:pict>
      </w:r>
    </w:p>
    <w:p xmlns:wp14="http://schemas.microsoft.com/office/word/2010/wordml" w:rsidR="00B003BA" w:rsidP="17430F0D" w:rsidRDefault="00B003BA" w14:paraId="7AEEEC8B" wp14:textId="30484C9C">
      <w:pPr>
        <w:pStyle w:val="NormalWeb"/>
        <w:rPr>
          <w:rStyle w:val="Strong"/>
          <w:rFonts w:ascii="Calibri" w:hAnsi="Calibri" w:cs="Calibri" w:asciiTheme="minorAscii" w:hAnsiTheme="minorAscii" w:cstheme="minorAscii"/>
          <w:b w:val="0"/>
          <w:bCs w:val="0"/>
        </w:rPr>
      </w:pPr>
      <w:r w:rsidRPr="7ACD0458" w:rsidR="00B003BA">
        <w:rPr>
          <w:rStyle w:val="Strong"/>
          <w:rFonts w:ascii="Calibri" w:hAnsi="Calibri" w:cs="Calibri" w:asciiTheme="minorAscii" w:hAnsiTheme="minorAscii" w:cstheme="minorAscii"/>
          <w:b w:val="0"/>
          <w:bCs w:val="0"/>
        </w:rPr>
        <w:t>The Conservation Foundation sells rain barrels year-round</w:t>
      </w:r>
      <w:r w:rsidRPr="7ACD0458" w:rsidR="00B003BA">
        <w:rPr>
          <w:rFonts w:ascii="Calibri" w:hAnsi="Calibri" w:cs="Calibri" w:asciiTheme="minorAscii" w:hAnsiTheme="minorAscii" w:cstheme="minorAscii"/>
          <w:b w:val="0"/>
          <w:bCs w:val="0"/>
        </w:rPr>
        <w:t xml:space="preserve"> through </w:t>
      </w:r>
      <w:r w:rsidRPr="7ACD0458" w:rsidR="00DB1797">
        <w:rPr>
          <w:rFonts w:ascii="Calibri" w:hAnsi="Calibri" w:cs="Calibri" w:asciiTheme="minorAscii" w:hAnsiTheme="minorAscii" w:cstheme="minorAscii"/>
          <w:b w:val="0"/>
          <w:bCs w:val="0"/>
        </w:rPr>
        <w:t>a</w:t>
      </w:r>
      <w:r w:rsidRPr="7ACD0458" w:rsidR="00B003BA">
        <w:rPr>
          <w:rFonts w:ascii="Calibri" w:hAnsi="Calibri" w:cs="Calibri" w:asciiTheme="minorAscii" w:hAnsiTheme="minorAscii" w:cstheme="minorAscii"/>
          <w:b w:val="0"/>
          <w:bCs w:val="0"/>
        </w:rPr>
        <w:t xml:space="preserve"> partnership with Upcycle Products, Inc. </w:t>
      </w:r>
      <w:r w:rsidRPr="7ACD0458" w:rsidR="00DB1797">
        <w:rPr>
          <w:rFonts w:ascii="Calibri" w:hAnsi="Calibri" w:cs="Calibri" w:asciiTheme="minorAscii" w:hAnsiTheme="minorAscii" w:cstheme="minorAscii"/>
          <w:b w:val="0"/>
          <w:bCs w:val="0"/>
        </w:rPr>
        <w:t>The</w:t>
      </w:r>
      <w:r w:rsidRPr="7ACD0458" w:rsidR="00B003BA">
        <w:rPr>
          <w:rFonts w:ascii="Calibri" w:hAnsi="Calibri" w:cs="Calibri" w:asciiTheme="minorAscii" w:hAnsiTheme="minorAscii" w:cstheme="minorAscii"/>
          <w:b w:val="0"/>
          <w:bCs w:val="0"/>
        </w:rPr>
        <w:t xml:space="preserve"> 55-gallon rain barrels are made of recycled food-grade plastic, come in a variety of colors and </w:t>
      </w:r>
      <w:r w:rsidRPr="7ACD0458" w:rsidR="00B003BA">
        <w:rPr>
          <w:rStyle w:val="Strong"/>
          <w:rFonts w:ascii="Calibri" w:hAnsi="Calibri" w:cs="Calibri" w:asciiTheme="minorAscii" w:hAnsiTheme="minorAscii" w:cstheme="minorAscii"/>
          <w:b w:val="0"/>
          <w:bCs w:val="0"/>
        </w:rPr>
        <w:t>can be purchased online for $6</w:t>
      </w:r>
      <w:r w:rsidRPr="7ACD0458" w:rsidR="38861DFA">
        <w:rPr>
          <w:rStyle w:val="Strong"/>
          <w:rFonts w:ascii="Calibri" w:hAnsi="Calibri" w:cs="Calibri" w:asciiTheme="minorAscii" w:hAnsiTheme="minorAscii" w:cstheme="minorAscii"/>
          <w:b w:val="0"/>
          <w:bCs w:val="0"/>
        </w:rPr>
        <w:t>4.50</w:t>
      </w:r>
      <w:r w:rsidRPr="7ACD0458" w:rsidR="00B003BA">
        <w:rPr>
          <w:rStyle w:val="Strong"/>
          <w:rFonts w:ascii="Calibri" w:hAnsi="Calibri" w:cs="Calibri" w:asciiTheme="minorAscii" w:hAnsiTheme="minorAscii" w:cstheme="minorAscii"/>
          <w:b w:val="0"/>
          <w:bCs w:val="0"/>
        </w:rPr>
        <w:t xml:space="preserve"> (plus tax)</w:t>
      </w:r>
      <w:r w:rsidRPr="7ACD0458" w:rsidR="1596C541">
        <w:rPr>
          <w:rStyle w:val="Strong"/>
          <w:rFonts w:ascii="Calibri" w:hAnsi="Calibri" w:cs="Calibri" w:asciiTheme="minorAscii" w:hAnsiTheme="minorAscii" w:cstheme="minorAscii"/>
          <w:b w:val="0"/>
          <w:bCs w:val="0"/>
        </w:rPr>
        <w:t xml:space="preserve"> and picked up at The Conservation Foundation’s headquarters at McDonald Farm.</w:t>
      </w:r>
      <w:r w:rsidRPr="7ACD0458" w:rsidR="00B003BA">
        <w:rPr>
          <w:rFonts w:ascii="Calibri" w:hAnsi="Calibri" w:cs="Calibri" w:asciiTheme="minorAscii" w:hAnsiTheme="minorAscii" w:cstheme="minorAscii"/>
          <w:b w:val="0"/>
          <w:bCs w:val="0"/>
        </w:rPr>
        <w:t xml:space="preserve"> Home delivery is </w:t>
      </w:r>
      <w:r w:rsidRPr="7ACD0458" w:rsidR="543BAA72">
        <w:rPr>
          <w:rFonts w:ascii="Calibri" w:hAnsi="Calibri" w:cs="Calibri" w:asciiTheme="minorAscii" w:hAnsiTheme="minorAscii" w:cstheme="minorAscii"/>
          <w:b w:val="0"/>
          <w:bCs w:val="0"/>
        </w:rPr>
        <w:t>also available</w:t>
      </w:r>
      <w:r w:rsidRPr="7ACD0458" w:rsidR="05D3C550">
        <w:rPr>
          <w:rFonts w:ascii="Calibri" w:hAnsi="Calibri" w:cs="Calibri" w:asciiTheme="minorAscii" w:hAnsiTheme="minorAscii" w:cstheme="minorAscii"/>
          <w:b w:val="0"/>
          <w:bCs w:val="0"/>
        </w:rPr>
        <w:t>.</w:t>
      </w:r>
      <w:r w:rsidRPr="7ACD0458" w:rsidR="00B003BA">
        <w:rPr>
          <w:rFonts w:ascii="Calibri" w:hAnsi="Calibri" w:cs="Calibri" w:asciiTheme="minorAscii" w:hAnsiTheme="minorAscii" w:cstheme="minorAscii"/>
          <w:b w:val="0"/>
          <w:bCs w:val="0"/>
        </w:rPr>
        <w:t xml:space="preserve"> Barrels </w:t>
      </w:r>
      <w:r w:rsidRPr="7ACD0458" w:rsidR="00B003BA">
        <w:rPr>
          <w:rStyle w:val="Strong"/>
          <w:rFonts w:ascii="Calibri" w:hAnsi="Calibri" w:cs="Calibri" w:asciiTheme="minorAscii" w:hAnsiTheme="minorAscii" w:cstheme="minorAscii"/>
          <w:b w:val="0"/>
          <w:bCs w:val="0"/>
        </w:rPr>
        <w:t>can also be purchased in</w:t>
      </w:r>
      <w:r w:rsidRPr="7ACD0458" w:rsidR="7F3DE24A">
        <w:rPr>
          <w:rStyle w:val="Strong"/>
          <w:rFonts w:ascii="Calibri" w:hAnsi="Calibri" w:cs="Calibri" w:asciiTheme="minorAscii" w:hAnsiTheme="minorAscii" w:cstheme="minorAscii"/>
          <w:b w:val="0"/>
          <w:bCs w:val="0"/>
        </w:rPr>
        <w:t>-</w:t>
      </w:r>
      <w:r w:rsidRPr="7ACD0458" w:rsidR="00B003BA">
        <w:rPr>
          <w:rStyle w:val="Strong"/>
          <w:rFonts w:ascii="Calibri" w:hAnsi="Calibri" w:cs="Calibri" w:asciiTheme="minorAscii" w:hAnsiTheme="minorAscii" w:cstheme="minorAscii"/>
          <w:b w:val="0"/>
          <w:bCs w:val="0"/>
        </w:rPr>
        <w:t xml:space="preserve">person at </w:t>
      </w:r>
      <w:r w:rsidRPr="7ACD0458" w:rsidR="00B003BA">
        <w:rPr>
          <w:rStyle w:val="Strong"/>
          <w:rFonts w:ascii="Calibri" w:hAnsi="Calibri" w:cs="Calibri" w:asciiTheme="minorAscii" w:hAnsiTheme="minorAscii" w:cstheme="minorAscii"/>
          <w:b w:val="0"/>
          <w:bCs w:val="0"/>
        </w:rPr>
        <w:t>McD</w:t>
      </w:r>
      <w:r w:rsidRPr="7ACD0458" w:rsidR="00B6615D">
        <w:rPr>
          <w:rStyle w:val="Strong"/>
          <w:rFonts w:ascii="Calibri" w:hAnsi="Calibri" w:cs="Calibri" w:asciiTheme="minorAscii" w:hAnsiTheme="minorAscii" w:cstheme="minorAscii"/>
          <w:b w:val="0"/>
          <w:bCs w:val="0"/>
        </w:rPr>
        <w:t>onald Farm or area events</w:t>
      </w:r>
      <w:r w:rsidRPr="7ACD0458" w:rsidR="00B003BA">
        <w:rPr>
          <w:rStyle w:val="Strong"/>
          <w:rFonts w:ascii="Calibri" w:hAnsi="Calibri" w:cs="Calibri" w:asciiTheme="minorAscii" w:hAnsiTheme="minorAscii" w:cstheme="minorAscii"/>
          <w:b w:val="0"/>
          <w:bCs w:val="0"/>
        </w:rPr>
        <w:t>.</w:t>
      </w:r>
    </w:p>
    <w:p w:rsidR="17430F0D" w:rsidP="17430F0D" w:rsidRDefault="17430F0D" w14:paraId="038536F3" w14:textId="7D17061F">
      <w:pPr>
        <w:pStyle w:val="NormalWeb"/>
        <w:rPr>
          <w:rStyle w:val="Strong"/>
          <w:rFonts w:ascii="Times New Roman" w:hAnsi="Times New Roman" w:eastAsia="Times New Roman" w:cs="Times New Roman"/>
          <w:b w:val="0"/>
          <w:bCs w:val="0"/>
          <w:sz w:val="24"/>
          <w:szCs w:val="24"/>
        </w:rPr>
      </w:pPr>
    </w:p>
    <w:p xmlns:wp14="http://schemas.microsoft.com/office/word/2010/wordml" w:rsidR="00DB1797" w:rsidP="17430F0D" w:rsidRDefault="00B6615D" w14:paraId="122358D5" wp14:textId="450D2E02">
      <w:pPr>
        <w:pStyle w:val="NormalWeb"/>
        <w:rPr>
          <w:rStyle w:val="Strong"/>
          <w:rFonts w:ascii="Calibri" w:hAnsi="Calibri" w:cs="Calibri" w:asciiTheme="minorAscii" w:hAnsiTheme="minorAscii" w:cstheme="minorAscii"/>
          <w:b w:val="0"/>
          <w:bCs w:val="0"/>
        </w:rPr>
      </w:pPr>
      <w:hyperlink r:id="R2cae0b722bae48e0">
        <w:r w:rsidRPr="17430F0D" w:rsidR="00DB1797">
          <w:rPr>
            <w:rStyle w:val="Hyperlink"/>
            <w:rFonts w:ascii="Calibri" w:hAnsi="Calibri" w:cs="Calibri" w:asciiTheme="minorAscii" w:hAnsiTheme="minorAscii" w:cstheme="minorAscii"/>
          </w:rPr>
          <w:t xml:space="preserve">Buy </w:t>
        </w:r>
        <w:r w:rsidRPr="17430F0D" w:rsidR="00DB1797">
          <w:rPr>
            <w:rStyle w:val="Hyperlink"/>
            <w:rFonts w:ascii="Calibri" w:hAnsi="Calibri" w:cs="Calibri" w:asciiTheme="minorAscii" w:hAnsiTheme="minorAscii" w:cstheme="minorAscii"/>
          </w:rPr>
          <w:t>a rain barrel</w:t>
        </w:r>
        <w:r w:rsidRPr="17430F0D" w:rsidR="00DB1797">
          <w:rPr>
            <w:rStyle w:val="Hyperlink"/>
            <w:rFonts w:ascii="Calibri" w:hAnsi="Calibri" w:cs="Calibri" w:asciiTheme="minorAscii" w:hAnsiTheme="minorAscii" w:cstheme="minorAscii"/>
          </w:rPr>
          <w:t xml:space="preserve"> online here.</w:t>
        </w:r>
      </w:hyperlink>
      <w:r w:rsidRPr="17430F0D" w:rsidR="00DB1797">
        <w:rPr>
          <w:rStyle w:val="Strong"/>
          <w:rFonts w:ascii="Calibri" w:hAnsi="Calibri" w:cs="Calibri" w:asciiTheme="minorAscii" w:hAnsiTheme="minorAscii" w:cstheme="minorAscii"/>
          <w:b w:val="0"/>
          <w:bCs w:val="0"/>
        </w:rPr>
        <w:t xml:space="preserve"> </w:t>
      </w:r>
    </w:p>
    <w:p xmlns:wp14="http://schemas.microsoft.com/office/word/2010/wordml" w:rsidR="00DB1797" w:rsidP="00DB1797" w:rsidRDefault="00DB1797" w14:paraId="68BB6700" wp14:textId="77777777">
      <w:r>
        <w:t xml:space="preserve">Rain barrels are available for purchase and pick up every Thursday from 2 to 4p.m. April through September at: </w:t>
      </w:r>
    </w:p>
    <w:p xmlns:wp14="http://schemas.microsoft.com/office/word/2010/wordml" w:rsidR="00DB1797" w:rsidP="00DB1797" w:rsidRDefault="00DB1797" w14:paraId="1B2F6190" wp14:textId="77777777">
      <w:r>
        <w:t>The Conservation Foundation's McDonald Farm</w:t>
      </w:r>
      <w:r>
        <w:br/>
      </w:r>
      <w:r>
        <w:t xml:space="preserve">10S404 </w:t>
      </w:r>
      <w:proofErr w:type="spellStart"/>
      <w:r>
        <w:t>Knoch</w:t>
      </w:r>
      <w:proofErr w:type="spellEnd"/>
      <w:r>
        <w:t xml:space="preserve"> Knolls Rd</w:t>
      </w:r>
      <w:r>
        <w:br/>
      </w:r>
      <w:r>
        <w:t xml:space="preserve">Naperville, IL 60565 </w:t>
      </w:r>
    </w:p>
    <w:p xmlns:wp14="http://schemas.microsoft.com/office/word/2010/wordml" w:rsidRPr="00DB1797" w:rsidR="00DB1797" w:rsidP="00DB1797" w:rsidRDefault="00DB1797" w14:paraId="41C8F396" wp14:textId="77777777"/>
    <w:p xmlns:wp14="http://schemas.microsoft.com/office/word/2010/wordml" w:rsidR="00DB1797" w:rsidP="00DB1797" w:rsidRDefault="001B405D" w14:paraId="39DD6950" wp14:textId="77777777">
      <w:pPr>
        <w:pStyle w:val="Heading2"/>
      </w:pPr>
      <w:r>
        <w:t>How Do I Install My N</w:t>
      </w:r>
      <w:r w:rsidR="00DB1797">
        <w:t xml:space="preserve">ew </w:t>
      </w:r>
      <w:r>
        <w:t>Rain Barrel?</w:t>
      </w:r>
    </w:p>
    <w:p xmlns:wp14="http://schemas.microsoft.com/office/word/2010/wordml" w:rsidRPr="00DB1797" w:rsidR="00DB1797" w:rsidP="00DB1797" w:rsidRDefault="00DB1797" w14:paraId="72A3D3EC" wp14:textId="77777777"/>
    <w:p xmlns:wp14="http://schemas.microsoft.com/office/word/2010/wordml" w:rsidRPr="00DB1797" w:rsidR="00DB1797" w:rsidP="00DB1797" w:rsidRDefault="00B6615D" w14:paraId="42F1756B" wp14:textId="77777777">
      <w:pPr>
        <w:rPr>
          <w:sz w:val="24"/>
          <w:szCs w:val="24"/>
        </w:rPr>
      </w:pPr>
      <w:hyperlink w:history="1" r:id="rId10">
        <w:r w:rsidRPr="00DB1797" w:rsidR="00DB1797">
          <w:rPr>
            <w:rStyle w:val="Strong"/>
            <w:color w:val="0000FF"/>
            <w:sz w:val="24"/>
            <w:szCs w:val="24"/>
            <w:u w:val="single"/>
            <w:shd w:val="clear" w:color="auto" w:fill="FFFFFF"/>
          </w:rPr>
          <w:t>View this guide</w:t>
        </w:r>
      </w:hyperlink>
      <w:r w:rsidRPr="00DB1797" w:rsidR="00DB1797">
        <w:rPr>
          <w:sz w:val="24"/>
          <w:szCs w:val="24"/>
        </w:rPr>
        <w:t xml:space="preserve"> or watch this </w:t>
      </w:r>
      <w:hyperlink w:history="1" r:id="rId11">
        <w:r w:rsidRPr="00DB1797" w:rsidR="00DB1797">
          <w:rPr>
            <w:rStyle w:val="Strong"/>
            <w:color w:val="0000FF"/>
            <w:sz w:val="24"/>
            <w:szCs w:val="24"/>
            <w:u w:val="single"/>
            <w:shd w:val="clear" w:color="auto" w:fill="FFFFFF"/>
          </w:rPr>
          <w:t>video</w:t>
        </w:r>
      </w:hyperlink>
      <w:r w:rsidRPr="00DB1797" w:rsidR="00DB1797">
        <w:rPr>
          <w:rStyle w:val="Strong"/>
          <w:sz w:val="24"/>
          <w:szCs w:val="24"/>
        </w:rPr>
        <w:t> </w:t>
      </w:r>
      <w:r w:rsidRPr="00DB1797" w:rsidR="00DB1797">
        <w:rPr>
          <w:sz w:val="24"/>
          <w:szCs w:val="24"/>
        </w:rPr>
        <w:t>for easy installation tips. </w:t>
      </w:r>
    </w:p>
    <w:sectPr w:rsidRPr="00DB1797" w:rsidR="00DB1797">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881"/>
    <w:rsid w:val="00061DE6"/>
    <w:rsid w:val="001B405D"/>
    <w:rsid w:val="001B54A5"/>
    <w:rsid w:val="003530BA"/>
    <w:rsid w:val="003F4A50"/>
    <w:rsid w:val="005040B1"/>
    <w:rsid w:val="00647319"/>
    <w:rsid w:val="00742FA8"/>
    <w:rsid w:val="00866539"/>
    <w:rsid w:val="00997091"/>
    <w:rsid w:val="00A27881"/>
    <w:rsid w:val="00B003BA"/>
    <w:rsid w:val="00B6615D"/>
    <w:rsid w:val="00B729FB"/>
    <w:rsid w:val="00D76A30"/>
    <w:rsid w:val="00DB1797"/>
    <w:rsid w:val="00E63F0C"/>
    <w:rsid w:val="00F0279D"/>
    <w:rsid w:val="00F66456"/>
    <w:rsid w:val="05D3C550"/>
    <w:rsid w:val="1596C541"/>
    <w:rsid w:val="17430F0D"/>
    <w:rsid w:val="1E696EC2"/>
    <w:rsid w:val="22DC2551"/>
    <w:rsid w:val="2BB94EC3"/>
    <w:rsid w:val="387EA96E"/>
    <w:rsid w:val="38861DFA"/>
    <w:rsid w:val="3BB64A30"/>
    <w:rsid w:val="3CC33580"/>
    <w:rsid w:val="543BAA72"/>
    <w:rsid w:val="7ACD0458"/>
    <w:rsid w:val="7F3DE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2700F"/>
  <w15:chartTrackingRefBased/>
  <w15:docId w15:val="{AA6701E0-4C74-4153-9C7A-2788B0FA5E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DB179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1797"/>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B"/>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B003BA"/>
    <w:pPr>
      <w:spacing w:before="100" w:beforeAutospacing="1" w:after="100" w:afterAutospacing="1" w:line="240" w:lineRule="auto"/>
    </w:pPr>
    <w:rPr>
      <w:rFonts w:ascii="Times New Roman" w:hAnsi="Times New Roman" w:eastAsia="Times New Roman" w:cs="Times New Roman"/>
      <w:sz w:val="24"/>
      <w:szCs w:val="24"/>
    </w:rPr>
  </w:style>
  <w:style w:type="character" w:styleId="Strong">
    <w:name w:val="Strong"/>
    <w:basedOn w:val="DefaultParagraphFont"/>
    <w:uiPriority w:val="22"/>
    <w:qFormat/>
    <w:rsid w:val="00B003BA"/>
    <w:rPr>
      <w:b/>
      <w:bCs/>
    </w:rPr>
  </w:style>
  <w:style w:type="character" w:styleId="Hyperlink">
    <w:name w:val="Hyperlink"/>
    <w:basedOn w:val="DefaultParagraphFont"/>
    <w:uiPriority w:val="99"/>
    <w:unhideWhenUsed/>
    <w:rsid w:val="00B003BA"/>
    <w:rPr>
      <w:color w:val="0000FF"/>
      <w:u w:val="single"/>
    </w:rPr>
  </w:style>
  <w:style w:type="character" w:styleId="Heading2Char" w:customStyle="1">
    <w:name w:val="Heading 2 Char"/>
    <w:basedOn w:val="DefaultParagraphFont"/>
    <w:link w:val="Heading2"/>
    <w:uiPriority w:val="9"/>
    <w:rsid w:val="00DB1797"/>
    <w:rPr>
      <w:rFonts w:asciiTheme="majorHAnsi" w:hAnsiTheme="majorHAnsi" w:eastAsiaTheme="majorEastAsia" w:cstheme="majorBidi"/>
      <w:color w:val="2E74B5" w:themeColor="accent1" w:themeShade="BF"/>
      <w:sz w:val="26"/>
      <w:szCs w:val="26"/>
    </w:rPr>
  </w:style>
  <w:style w:type="character" w:styleId="Heading1Char" w:customStyle="1">
    <w:name w:val="Heading 1 Char"/>
    <w:basedOn w:val="DefaultParagraphFont"/>
    <w:link w:val="Heading1"/>
    <w:uiPriority w:val="9"/>
    <w:rsid w:val="00DB179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86653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66539"/>
    <w:rPr>
      <w:rFonts w:ascii="Segoe UI" w:hAnsi="Segoe UI" w:cs="Segoe UI"/>
      <w:sz w:val="18"/>
      <w:szCs w:val="18"/>
    </w:rPr>
  </w:style>
  <w:style w:type="character" w:styleId="Heading3Char" w:customStyle="1">
    <w:name w:val="Heading 3 Char"/>
    <w:basedOn w:val="DefaultParagraphFont"/>
    <w:link w:val="Heading3"/>
    <w:uiPriority w:val="9"/>
    <w:rsid w:val="00B729FB"/>
    <w:rPr>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275805">
      <w:bodyDiv w:val="1"/>
      <w:marLeft w:val="0"/>
      <w:marRight w:val="0"/>
      <w:marTop w:val="0"/>
      <w:marBottom w:val="0"/>
      <w:divBdr>
        <w:top w:val="none" w:sz="0" w:space="0" w:color="auto"/>
        <w:left w:val="none" w:sz="0" w:space="0" w:color="auto"/>
        <w:bottom w:val="none" w:sz="0" w:space="0" w:color="auto"/>
        <w:right w:val="none" w:sz="0" w:space="0" w:color="auto"/>
      </w:divBdr>
      <w:divsChild>
        <w:div w:id="1964842707">
          <w:marLeft w:val="0"/>
          <w:marRight w:val="0"/>
          <w:marTop w:val="0"/>
          <w:marBottom w:val="0"/>
          <w:divBdr>
            <w:top w:val="none" w:sz="0" w:space="0" w:color="auto"/>
            <w:left w:val="none" w:sz="0" w:space="0" w:color="auto"/>
            <w:bottom w:val="none" w:sz="0" w:space="0" w:color="auto"/>
            <w:right w:val="none" w:sz="0" w:space="0" w:color="auto"/>
          </w:divBdr>
          <w:divsChild>
            <w:div w:id="1125923697">
              <w:marLeft w:val="0"/>
              <w:marRight w:val="0"/>
              <w:marTop w:val="0"/>
              <w:marBottom w:val="0"/>
              <w:divBdr>
                <w:top w:val="none" w:sz="0" w:space="0" w:color="auto"/>
                <w:left w:val="none" w:sz="0" w:space="0" w:color="auto"/>
                <w:bottom w:val="none" w:sz="0" w:space="0" w:color="auto"/>
                <w:right w:val="none" w:sz="0" w:space="0" w:color="auto"/>
              </w:divBdr>
              <w:divsChild>
                <w:div w:id="18859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46294">
      <w:bodyDiv w:val="1"/>
      <w:marLeft w:val="0"/>
      <w:marRight w:val="0"/>
      <w:marTop w:val="0"/>
      <w:marBottom w:val="0"/>
      <w:divBdr>
        <w:top w:val="none" w:sz="0" w:space="0" w:color="auto"/>
        <w:left w:val="none" w:sz="0" w:space="0" w:color="auto"/>
        <w:bottom w:val="none" w:sz="0" w:space="0" w:color="auto"/>
        <w:right w:val="none" w:sz="0" w:space="0" w:color="auto"/>
      </w:divBdr>
      <w:divsChild>
        <w:div w:id="1071580257">
          <w:marLeft w:val="0"/>
          <w:marRight w:val="0"/>
          <w:marTop w:val="0"/>
          <w:marBottom w:val="0"/>
          <w:divBdr>
            <w:top w:val="none" w:sz="0" w:space="0" w:color="auto"/>
            <w:left w:val="none" w:sz="0" w:space="0" w:color="auto"/>
            <w:bottom w:val="none" w:sz="0" w:space="0" w:color="auto"/>
            <w:right w:val="none" w:sz="0" w:space="0" w:color="auto"/>
          </w:divBdr>
          <w:divsChild>
            <w:div w:id="1781072661">
              <w:marLeft w:val="0"/>
              <w:marRight w:val="0"/>
              <w:marTop w:val="0"/>
              <w:marBottom w:val="0"/>
              <w:divBdr>
                <w:top w:val="none" w:sz="0" w:space="0" w:color="auto"/>
                <w:left w:val="none" w:sz="0" w:space="0" w:color="auto"/>
                <w:bottom w:val="none" w:sz="0" w:space="0" w:color="auto"/>
                <w:right w:val="none" w:sz="0" w:space="0" w:color="auto"/>
              </w:divBdr>
              <w:divsChild>
                <w:div w:id="10128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494972">
      <w:bodyDiv w:val="1"/>
      <w:marLeft w:val="0"/>
      <w:marRight w:val="0"/>
      <w:marTop w:val="0"/>
      <w:marBottom w:val="0"/>
      <w:divBdr>
        <w:top w:val="none" w:sz="0" w:space="0" w:color="auto"/>
        <w:left w:val="none" w:sz="0" w:space="0" w:color="auto"/>
        <w:bottom w:val="none" w:sz="0" w:space="0" w:color="auto"/>
        <w:right w:val="none" w:sz="0" w:space="0" w:color="auto"/>
      </w:divBdr>
      <w:divsChild>
        <w:div w:id="1670474754">
          <w:marLeft w:val="0"/>
          <w:marRight w:val="0"/>
          <w:marTop w:val="0"/>
          <w:marBottom w:val="0"/>
          <w:divBdr>
            <w:top w:val="none" w:sz="0" w:space="0" w:color="auto"/>
            <w:left w:val="none" w:sz="0" w:space="0" w:color="auto"/>
            <w:bottom w:val="none" w:sz="0" w:space="0" w:color="auto"/>
            <w:right w:val="none" w:sz="0" w:space="0" w:color="auto"/>
          </w:divBdr>
          <w:divsChild>
            <w:div w:id="1741169659">
              <w:marLeft w:val="0"/>
              <w:marRight w:val="0"/>
              <w:marTop w:val="0"/>
              <w:marBottom w:val="0"/>
              <w:divBdr>
                <w:top w:val="none" w:sz="0" w:space="0" w:color="auto"/>
                <w:left w:val="none" w:sz="0" w:space="0" w:color="auto"/>
                <w:bottom w:val="none" w:sz="0" w:space="0" w:color="auto"/>
                <w:right w:val="none" w:sz="0" w:space="0" w:color="auto"/>
              </w:divBdr>
              <w:divsChild>
                <w:div w:id="211185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9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4.jpeg"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image" Target="media/image3.jpeg"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image" Target="media/image2.png" Id="rId6" /><Relationship Type="http://schemas.openxmlformats.org/officeDocument/2006/relationships/hyperlink" Target="https://www.youtube.com/watch?v=OzG0gbkA47s" TargetMode="External" Id="rId11" /><Relationship Type="http://schemas.openxmlformats.org/officeDocument/2006/relationships/image" Target="media/image1.jpeg" Id="rId5" /><Relationship Type="http://schemas.openxmlformats.org/officeDocument/2006/relationships/customXml" Target="../customXml/item3.xml" Id="rId15" /><Relationship Type="http://schemas.openxmlformats.org/officeDocument/2006/relationships/hyperlink" Target="https://www.theconservationfoundation.org/images/Rain%20Barrel%20Installation1.pdf" TargetMode="External" Id="rId10" /><Relationship Type="http://schemas.openxmlformats.org/officeDocument/2006/relationships/webSettings" Target="webSettings.xml" Id="rId4" /><Relationship Type="http://schemas.openxmlformats.org/officeDocument/2006/relationships/customXml" Target="../customXml/item2.xml" Id="rId14" /><Relationship Type="http://schemas.openxmlformats.org/officeDocument/2006/relationships/hyperlink" Target="https://upcycle-products.com/il-programs/tcf/" TargetMode="External" Id="R2cae0b722bae48e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3" ma:contentTypeDescription="Create a new document." ma:contentTypeScope="" ma:versionID="46cbb3f2be20f81db5f00a8617ebe3e2">
  <xsd:schema xmlns:xsd="http://www.w3.org/2001/XMLSchema" xmlns:xs="http://www.w3.org/2001/XMLSchema" xmlns:p="http://schemas.microsoft.com/office/2006/metadata/properties" xmlns:ns2="c755e754-32bc-4770-821e-0f3924445cca" xmlns:ns3="4d1ce42d-721a-4e97-8e25-f3d6c15bfd4f" targetNamespace="http://schemas.microsoft.com/office/2006/metadata/properties" ma:root="true" ma:fieldsID="fe3e93b6fa172f0f22428dfc07b3ee28" ns2:_="" ns3:_="">
    <xsd:import namespace="c755e754-32bc-4770-821e-0f3924445cca"/>
    <xsd:import namespace="4d1ce42d-721a-4e97-8e25-f3d6c15bfd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1ce42d-721a-4e97-8e25-f3d6c15bfd4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B52B54-206E-4B15-9E73-85AECD2E1B02}">
  <ds:schemaRefs>
    <ds:schemaRef ds:uri="http://schemas.openxmlformats.org/officeDocument/2006/bibliography"/>
  </ds:schemaRefs>
</ds:datastoreItem>
</file>

<file path=customXml/itemProps2.xml><?xml version="1.0" encoding="utf-8"?>
<ds:datastoreItem xmlns:ds="http://schemas.openxmlformats.org/officeDocument/2006/customXml" ds:itemID="{E9D6ACE2-1DB0-49F9-B360-E38C4F5CBA24}"/>
</file>

<file path=customXml/itemProps3.xml><?xml version="1.0" encoding="utf-8"?>
<ds:datastoreItem xmlns:ds="http://schemas.openxmlformats.org/officeDocument/2006/customXml" ds:itemID="{3703EA49-A56E-4C2C-BD83-59D1F0A49168}"/>
</file>

<file path=customXml/itemProps4.xml><?xml version="1.0" encoding="utf-8"?>
<ds:datastoreItem xmlns:ds="http://schemas.openxmlformats.org/officeDocument/2006/customXml" ds:itemID="{7891042D-21CB-4489-BCB2-4C610426101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Lea Rodbarry</dc:creator>
  <keywords/>
  <dc:description/>
  <lastModifiedBy>Lea Rodbarry</lastModifiedBy>
  <revision>5</revision>
  <dcterms:created xsi:type="dcterms:W3CDTF">2020-03-23T16:06:00.0000000Z</dcterms:created>
  <dcterms:modified xsi:type="dcterms:W3CDTF">2022-01-17T15:28:26.7328966Z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ies>
</file>